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Calibri" w:cs="Calibri" w:eastAsia="Calibri" w:hAnsi="Calibri"/>
          <w:b/>
          <w:bCs/>
          <w:sz w:val="28"/>
          <w:szCs w:val="28"/>
        </w:rPr>
        <w:t xml:space="preserve">The Strategy of Everything: An Introduction to Game Theory</w:t>
      </w:r>
    </w:p>
    <w:p>
      <w:pPr>
        <w:spacing w:after="200"/>
        <w:jc w:val="center"/>
      </w:pPr>
      <w:r>
        <w:rPr>
          <w:rFonts w:ascii="Calibri" w:cs="Calibri" w:eastAsia="Calibri" w:hAnsi="Calibri"/>
          <w:sz w:val="24"/>
          <w:szCs w:val="24"/>
        </w:rPr>
        <w:t xml:space="preserve">Your Move, My Move: What Makes a Situation Strategic — Research Dossier</w:t>
      </w:r>
    </w:p>
    <w:p>
      <w:pPr>
        <w:pBdr>
          <w:bottom w:val="single" w:color="999999" w:sz="1"/>
        </w:pBdr>
        <w:spacing w:after="200"/>
      </w:pPr>
    </w:p>
    <w:p>
      <w:pPr>
        <w:pStyle w:val="Heading2"/>
        <w:spacing w:before="200" w:after="120"/>
      </w:pPr>
      <w:r>
        <w:rPr>
          <w:rFonts w:ascii="Calibri" w:cs="Calibri" w:eastAsia="Calibri" w:hAnsi="Calibri"/>
          <w:b/>
          <w:bCs/>
          <w:sz w:val="24"/>
          <w:szCs w:val="24"/>
        </w:rPr>
        <w:t xml:space="preserve">Synthesis Notes</w:t>
      </w:r>
    </w:p>
    <w:p>
      <w:pPr>
        <w:spacing w:after="200"/>
      </w:pPr>
      <w:r>
        <w:rPr>
          <w:rFonts w:ascii="Calibri" w:cs="Calibri" w:eastAsia="Calibri" w:hAnsi="Calibri"/>
          <w:sz w:val="22"/>
          <w:szCs w:val="22"/>
        </w:rPr>
        <w:t xml:space="preserve">These sources collectively provide comprehensive coverage for the chapter's learning objectives. The historical arc is well-supported: von Neumann and Morgenstern (1944) establish game theory's foundation with minimax theorem and cooperative games; Nash (1950-1951) revolutionizes the field with non-cooperative equilibrium concept applicable to n-person games; Harsanyi (1967-1968) extends theory to incomplete information; and Selten (1975) refines equilibrium concepts for dynamic games. The Prisoner's Dilemma is thoroughly covered through Axelrod (1984), showing real-world applications across biology, economics, and social cooperation. Osborne and Rubinstein (1994) provide the rigorous modern framework for defining players, strategies, and payoffs—the three essential ingredients emphasized in the chapter. Aumann (1976) supplies the formal treatment of common knowledge of rationality, a key concept for understanding when game-theoretic predictions apply. Together, these sources demonstrate game theory's interdisciplinary origins (mathematics, military strategy, economics, biology, philosophy) and show how individually rational behavior can produce collectively poor outcomes in the Prisoner's Dilemma. The pedagogical value is high: students get both historical narrative (von Neumann's minimax, Nash's 27-page dissertation) and conceptual foundations (strategic interaction vs. individual decision, equilibrium concepts, epistemic assumptions) needed to distinguish games from decisions and understand why the Prisoner's Dilemma is 'profoundly unsettling' for rationality assumptions.</w:t>
      </w:r>
    </w:p>
    <w:p>
      <w:pPr>
        <w:pStyle w:val="Heading2"/>
        <w:spacing w:before="200" w:after="120"/>
      </w:pPr>
      <w:r>
        <w:rPr>
          <w:rFonts w:ascii="Calibri" w:cs="Calibri" w:eastAsia="Calibri" w:hAnsi="Calibri"/>
          <w:b/>
          <w:bCs/>
          <w:sz w:val="24"/>
          <w:szCs w:val="24"/>
        </w:rPr>
        <w:t xml:space="preserve">Sources (8)</w:t>
      </w:r>
    </w:p>
    <w:p>
      <w:pPr>
        <w:spacing w:before="200" w:after="60"/>
      </w:pPr>
      <w:r>
        <w:rPr>
          <w:rFonts w:ascii="Calibri" w:cs="Calibri" w:eastAsia="Calibri" w:hAnsi="Calibri"/>
          <w:b/>
          <w:bCs/>
          <w:sz w:val="22"/>
          <w:szCs w:val="22"/>
        </w:rPr>
        <w:t xml:space="preserve">1. </w:t>
      </w:r>
      <w:r>
        <w:rPr>
          <w:rFonts w:ascii="Calibri" w:cs="Calibri" w:eastAsia="Calibri" w:hAnsi="Calibri"/>
          <w:b/>
          <w:bCs/>
          <w:sz w:val="22"/>
          <w:szCs w:val="22"/>
        </w:rPr>
        <w:t xml:space="preserve">John von Neumann and Oskar Morgenstern (1944). </w:t>
      </w:r>
      <w:r>
        <w:rPr>
          <w:rFonts w:ascii="Calibri" w:cs="Calibri" w:eastAsia="Calibri" w:hAnsi="Calibri"/>
          <w:i/>
          <w:iCs/>
          <w:sz w:val="22"/>
          <w:szCs w:val="22"/>
        </w:rPr>
        <w:t xml:space="preserve">Theory of Games and Economic Behavior</w:t>
      </w:r>
      <w:r>
        <w:rPr>
          <w:rFonts w:ascii="Calibri" w:cs="Calibri" w:eastAsia="Calibri" w:hAnsi="Calibri"/>
          <w:color w:val="336699"/>
          <w:sz w:val="20"/>
          <w:szCs w:val="20"/>
        </w:rPr>
        <w:t xml:space="preserve"> https://press.princeton.edu/books/paperback/9780691130613/theory-of-games-and-economic-behavior</w:t>
      </w:r>
    </w:p>
    <w:p>
      <w:pPr>
        <w:spacing w:after="40"/>
        <w:ind w:left="360"/>
      </w:pPr>
      <w:r>
        <w:rPr>
          <w:rFonts w:ascii="Calibri" w:cs="Calibri" w:eastAsia="Calibri" w:hAnsi="Calibri"/>
          <w:sz w:val="22"/>
          <w:szCs w:val="22"/>
        </w:rPr>
        <w:t xml:space="preserve">The foundational text that created game theory as an interdisciplinary field. Introduced mathematical framework for analyzing strategic interactions, zero-sum games, and the minimax theorem. The book established the basic vocabulary and formal structure for analyzing games of strategy.</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Essential for the chapter's origin story of game theory. Establishes von Neumann's minimax theorem and provides the historical foundation showing game theory emerged from mathematics and economics. Demonstrates how the field began with cooperative games and binding agreements before Nash's non-cooperative breakthrough.</w:t>
      </w:r>
    </w:p>
    <w:p>
      <w:pPr>
        <w:spacing w:before="200" w:after="60"/>
      </w:pPr>
      <w:r>
        <w:rPr>
          <w:rFonts w:ascii="Calibri" w:cs="Calibri" w:eastAsia="Calibri" w:hAnsi="Calibri"/>
          <w:b/>
          <w:bCs/>
          <w:sz w:val="22"/>
          <w:szCs w:val="22"/>
        </w:rPr>
        <w:t xml:space="preserve">2. </w:t>
      </w:r>
      <w:r>
        <w:rPr>
          <w:rFonts w:ascii="Calibri" w:cs="Calibri" w:eastAsia="Calibri" w:hAnsi="Calibri"/>
          <w:b/>
          <w:bCs/>
          <w:sz w:val="22"/>
          <w:szCs w:val="22"/>
        </w:rPr>
        <w:t xml:space="preserve">John F. Nash Jr. (1951). </w:t>
      </w:r>
      <w:r>
        <w:rPr>
          <w:rFonts w:ascii="Calibri" w:cs="Calibri" w:eastAsia="Calibri" w:hAnsi="Calibri"/>
          <w:i/>
          <w:iCs/>
          <w:sz w:val="22"/>
          <w:szCs w:val="22"/>
        </w:rPr>
        <w:t xml:space="preserve">Non-Cooperative Games</w:t>
      </w:r>
      <w:r>
        <w:rPr>
          <w:rFonts w:ascii="Calibri" w:cs="Calibri" w:eastAsia="Calibri" w:hAnsi="Calibri"/>
          <w:color w:val="666666"/>
          <w:sz w:val="20"/>
          <w:szCs w:val="20"/>
        </w:rPr>
        <w:t xml:space="preserve"> DOI: 10.2307/1969529</w:t>
      </w:r>
      <w:r>
        <w:rPr>
          <w:rFonts w:ascii="Calibri" w:cs="Calibri" w:eastAsia="Calibri" w:hAnsi="Calibri"/>
          <w:color w:val="336699"/>
          <w:sz w:val="20"/>
          <w:szCs w:val="20"/>
        </w:rPr>
        <w:t xml:space="preserve"> https://www.jstor.org/stable/1969529</w:t>
      </w:r>
    </w:p>
    <w:p>
      <w:pPr>
        <w:spacing w:after="40"/>
        <w:ind w:left="360"/>
      </w:pPr>
      <w:r>
        <w:rPr>
          <w:rFonts w:ascii="Calibri" w:cs="Calibri" w:eastAsia="Calibri" w:hAnsi="Calibri"/>
          <w:sz w:val="22"/>
          <w:szCs w:val="22"/>
        </w:rPr>
        <w:t xml:space="preserve">Nash's published PhD dissertation (originally 27 pages, submitted 1950) that introduced the Nash equilibrium concept for n-person non-cooperative games. Proved existence of equilibrium using fixed-point theorems and distinguished cooperative from non-cooperative games.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Central to the chapter's narrative arc. Shows how Nash's dissertation revolutionized game theory by extending beyond zero-sum games. The brevity (27 pages) and mathematical elegance make it a compelling story for students. This is the 'breathtaking dissertation' referenced in the chapter description.</w:t>
      </w:r>
    </w:p>
    <w:p>
      <w:pPr>
        <w:spacing w:before="200" w:after="60"/>
      </w:pPr>
      <w:r>
        <w:rPr>
          <w:rFonts w:ascii="Calibri" w:cs="Calibri" w:eastAsia="Calibri" w:hAnsi="Calibri"/>
          <w:b/>
          <w:bCs/>
          <w:sz w:val="22"/>
          <w:szCs w:val="22"/>
        </w:rPr>
        <w:t xml:space="preserve">3. </w:t>
      </w:r>
      <w:r>
        <w:rPr>
          <w:rFonts w:ascii="Calibri" w:cs="Calibri" w:eastAsia="Calibri" w:hAnsi="Calibri"/>
          <w:b/>
          <w:bCs/>
          <w:sz w:val="22"/>
          <w:szCs w:val="22"/>
        </w:rPr>
        <w:t xml:space="preserve">John F. Nash Jr. (1950). </w:t>
      </w:r>
      <w:r>
        <w:rPr>
          <w:rFonts w:ascii="Calibri" w:cs="Calibri" w:eastAsia="Calibri" w:hAnsi="Calibri"/>
          <w:i/>
          <w:iCs/>
          <w:sz w:val="22"/>
          <w:szCs w:val="22"/>
        </w:rPr>
        <w:t xml:space="preserve">Equilibrium Points in n-Person Games</w:t>
      </w:r>
      <w:r>
        <w:rPr>
          <w:rFonts w:ascii="Calibri" w:cs="Calibri" w:eastAsia="Calibri" w:hAnsi="Calibri"/>
          <w:color w:val="666666"/>
          <w:sz w:val="20"/>
          <w:szCs w:val="20"/>
        </w:rPr>
        <w:t xml:space="preserve"> DOI: 10.1073/pnas.36.1.48</w:t>
      </w:r>
      <w:r>
        <w:rPr>
          <w:rFonts w:ascii="Calibri" w:cs="Calibri" w:eastAsia="Calibri" w:hAnsi="Calibri"/>
          <w:color w:val="336699"/>
          <w:sz w:val="20"/>
          <w:szCs w:val="20"/>
        </w:rPr>
        <w:t xml:space="preserve"> https://www.pnas.org/doi/10.1073/pnas.36.1.48</w:t>
      </w:r>
    </w:p>
    <w:p>
      <w:pPr>
        <w:spacing w:after="40"/>
        <w:ind w:left="360"/>
      </w:pPr>
      <w:r>
        <w:rPr>
          <w:rFonts w:ascii="Calibri" w:cs="Calibri" w:eastAsia="Calibri" w:hAnsi="Calibri"/>
          <w:sz w:val="22"/>
          <w:szCs w:val="22"/>
        </w:rPr>
        <w:t xml:space="preserve">One-page announcement in PNAS defining Nash equilibrium for n-person games. Demonstrated that every finite non-cooperative game has at least one equilibrium point (in mixed strategies), using Kakutani's fixed-point theorem.</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the concise, elegant formulation of Nash equilibrium that students need to understand. The one-page format demonstrates how profound mathematical insights can be stated simply, making game theory accessible while rigorous.</w:t>
      </w:r>
    </w:p>
    <w:p>
      <w:pPr>
        <w:spacing w:before="200" w:after="60"/>
      </w:pPr>
      <w:r>
        <w:rPr>
          <w:rFonts w:ascii="Calibri" w:cs="Calibri" w:eastAsia="Calibri" w:hAnsi="Calibri"/>
          <w:b/>
          <w:bCs/>
          <w:sz w:val="22"/>
          <w:szCs w:val="22"/>
        </w:rPr>
        <w:t xml:space="preserve">4. </w:t>
      </w:r>
      <w:r>
        <w:rPr>
          <w:rFonts w:ascii="Calibri" w:cs="Calibri" w:eastAsia="Calibri" w:hAnsi="Calibri"/>
          <w:b/>
          <w:bCs/>
          <w:sz w:val="22"/>
          <w:szCs w:val="22"/>
        </w:rPr>
        <w:t xml:space="preserve">Robert Axelrod (1984). </w:t>
      </w:r>
      <w:r>
        <w:rPr>
          <w:rFonts w:ascii="Calibri" w:cs="Calibri" w:eastAsia="Calibri" w:hAnsi="Calibri"/>
          <w:i/>
          <w:iCs/>
          <w:sz w:val="22"/>
          <w:szCs w:val="22"/>
        </w:rPr>
        <w:t xml:space="preserve">The Evolution of Cooperation</w:t>
      </w:r>
      <w:r>
        <w:rPr>
          <w:rFonts w:ascii="Calibri" w:cs="Calibri" w:eastAsia="Calibri" w:hAnsi="Calibri"/>
          <w:color w:val="336699"/>
          <w:sz w:val="20"/>
          <w:szCs w:val="20"/>
        </w:rPr>
        <w:t xml:space="preserve"> https://www.amazon.com/Evolution-Cooperation-Revised-Robert-Axelrod/dp/0465005640</w:t>
      </w:r>
    </w:p>
    <w:p>
      <w:pPr>
        <w:spacing w:after="40"/>
        <w:ind w:left="360"/>
      </w:pPr>
      <w:r>
        <w:rPr>
          <w:rFonts w:ascii="Calibri" w:cs="Calibri" w:eastAsia="Calibri" w:hAnsi="Calibri"/>
          <w:sz w:val="22"/>
          <w:szCs w:val="22"/>
        </w:rPr>
        <w:t xml:space="preserve">Reports on computer tournaments of iterated Prisoner's Dilemma strategies. Found that 'tit-for-tat' (a simple cooperative strategy) outperformed complex strategies. Demonstrates how cooperation can emerge from repeated interactions even among self-interested actors.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Perfect for chapter's real-world applications of Prisoner's Dilemma. Shows how the abstract game applies to evolutionary biology, international relations, and repeated social interactions. Makes the Prisoner's Dilemma vivid and personal by showing cooperation can evolve despite individual rationality favoring defection.</w:t>
      </w:r>
    </w:p>
    <w:p>
      <w:pPr>
        <w:spacing w:before="200" w:after="60"/>
      </w:pPr>
      <w:r>
        <w:rPr>
          <w:rFonts w:ascii="Calibri" w:cs="Calibri" w:eastAsia="Calibri" w:hAnsi="Calibri"/>
          <w:b/>
          <w:bCs/>
          <w:sz w:val="22"/>
          <w:szCs w:val="22"/>
        </w:rPr>
        <w:t xml:space="preserve">5. </w:t>
      </w:r>
      <w:r>
        <w:rPr>
          <w:rFonts w:ascii="Calibri" w:cs="Calibri" w:eastAsia="Calibri" w:hAnsi="Calibri"/>
          <w:b/>
          <w:bCs/>
          <w:sz w:val="22"/>
          <w:szCs w:val="22"/>
        </w:rPr>
        <w:t xml:space="preserve">Martin J. Osborne and Ariel Rubinstein (1994). </w:t>
      </w:r>
      <w:r>
        <w:rPr>
          <w:rFonts w:ascii="Calibri" w:cs="Calibri" w:eastAsia="Calibri" w:hAnsi="Calibri"/>
          <w:i/>
          <w:iCs/>
          <w:sz w:val="22"/>
          <w:szCs w:val="22"/>
        </w:rPr>
        <w:t xml:space="preserve">A Course in Game Theory</w:t>
      </w:r>
      <w:r>
        <w:rPr>
          <w:rFonts w:ascii="Calibri" w:cs="Calibri" w:eastAsia="Calibri" w:hAnsi="Calibri"/>
          <w:color w:val="336699"/>
          <w:sz w:val="20"/>
          <w:szCs w:val="20"/>
        </w:rPr>
        <w:t xml:space="preserve"> https://mitpress.mit.edu/9780262650403/a-course-in-game-theory/</w:t>
      </w:r>
    </w:p>
    <w:p>
      <w:pPr>
        <w:spacing w:after="40"/>
        <w:ind w:left="360"/>
      </w:pPr>
      <w:r>
        <w:rPr>
          <w:rFonts w:ascii="Calibri" w:cs="Calibri" w:eastAsia="Calibri" w:hAnsi="Calibri"/>
          <w:sz w:val="22"/>
          <w:szCs w:val="22"/>
        </w:rPr>
        <w:t xml:space="preserve">Graduate-level textbook covering strategic games, extensive games with perfect and imperfect information, and coalitional games. Emphasizes foundations, precise definitions, and interpretations of basic concepts including players, strategies, and payoffs.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Authoritative modern textbook that precisely defines the three essential ingredients of games (players, strategies, payoffs) that are central to the chapter. Provides rigorous treatment of how to distinguish games from individual decision problems and formal definitions of strategic interaction.</w:t>
      </w:r>
    </w:p>
    <w:p>
      <w:pPr>
        <w:spacing w:before="200" w:after="60"/>
      </w:pPr>
      <w:r>
        <w:rPr>
          <w:rFonts w:ascii="Calibri" w:cs="Calibri" w:eastAsia="Calibri" w:hAnsi="Calibri"/>
          <w:b/>
          <w:bCs/>
          <w:sz w:val="22"/>
          <w:szCs w:val="22"/>
        </w:rPr>
        <w:t xml:space="preserve">6. </w:t>
      </w:r>
      <w:r>
        <w:rPr>
          <w:rFonts w:ascii="Calibri" w:cs="Calibri" w:eastAsia="Calibri" w:hAnsi="Calibri"/>
          <w:b/>
          <w:bCs/>
          <w:sz w:val="22"/>
          <w:szCs w:val="22"/>
        </w:rPr>
        <w:t xml:space="preserve">John C. Harsanyi (1967-1968). </w:t>
      </w:r>
      <w:r>
        <w:rPr>
          <w:rFonts w:ascii="Calibri" w:cs="Calibri" w:eastAsia="Calibri" w:hAnsi="Calibri"/>
          <w:i/>
          <w:iCs/>
          <w:sz w:val="22"/>
          <w:szCs w:val="22"/>
        </w:rPr>
        <w:t xml:space="preserve">Games with Incomplete Information Played by 'Bayesian' Players</w:t>
      </w:r>
      <w:r>
        <w:rPr>
          <w:rFonts w:ascii="Calibri" w:cs="Calibri" w:eastAsia="Calibri" w:hAnsi="Calibri"/>
          <w:color w:val="666666"/>
          <w:sz w:val="20"/>
          <w:szCs w:val="20"/>
        </w:rPr>
        <w:t xml:space="preserve"> DOI: 10.1287/mnsc.14.3.159</w:t>
      </w:r>
      <w:r>
        <w:rPr>
          <w:rFonts w:ascii="Calibri" w:cs="Calibri" w:eastAsia="Calibri" w:hAnsi="Calibri"/>
          <w:color w:val="336699"/>
          <w:sz w:val="20"/>
          <w:szCs w:val="20"/>
        </w:rPr>
        <w:t xml:space="preserve"> https://www.jstor.org/stable/2628393</w:t>
      </w:r>
    </w:p>
    <w:p>
      <w:pPr>
        <w:spacing w:after="40"/>
        <w:ind w:left="360"/>
      </w:pPr>
      <w:r>
        <w:rPr>
          <w:rFonts w:ascii="Calibri" w:cs="Calibri" w:eastAsia="Calibri" w:hAnsi="Calibri"/>
          <w:sz w:val="22"/>
          <w:szCs w:val="22"/>
        </w:rPr>
        <w:t xml:space="preserve">Three-part series in Management Science establishing framework for analyzing games where players have different information. Introduced concept of player 'types' and showed how incomplete information games can be transformed into complete information games.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Essential for covering Harsanyi's Nobel-winning refinements mentioned in the chapter. Shows how game theory extended beyond complete information to handle realistic scenarios of uncertainty and asymmetric information, demonstrating the field's evolution after Nash.</w:t>
      </w:r>
    </w:p>
    <w:p>
      <w:pPr>
        <w:spacing w:before="200" w:after="60"/>
      </w:pPr>
      <w:r>
        <w:rPr>
          <w:rFonts w:ascii="Calibri" w:cs="Calibri" w:eastAsia="Calibri" w:hAnsi="Calibri"/>
          <w:b/>
          <w:bCs/>
          <w:sz w:val="22"/>
          <w:szCs w:val="22"/>
        </w:rPr>
        <w:t xml:space="preserve">7. </w:t>
      </w:r>
      <w:r>
        <w:rPr>
          <w:rFonts w:ascii="Calibri" w:cs="Calibri" w:eastAsia="Calibri" w:hAnsi="Calibri"/>
          <w:b/>
          <w:bCs/>
          <w:sz w:val="22"/>
          <w:szCs w:val="22"/>
        </w:rPr>
        <w:t xml:space="preserve">Reinhard Selten (1975). </w:t>
      </w:r>
      <w:r>
        <w:rPr>
          <w:rFonts w:ascii="Calibri" w:cs="Calibri" w:eastAsia="Calibri" w:hAnsi="Calibri"/>
          <w:i/>
          <w:iCs/>
          <w:sz w:val="22"/>
          <w:szCs w:val="22"/>
        </w:rPr>
        <w:t xml:space="preserve">Reexamination of the Perfectness Concept for Equilibrium Points in Extensive Games</w:t>
      </w:r>
      <w:r>
        <w:rPr>
          <w:rFonts w:ascii="Calibri" w:cs="Calibri" w:eastAsia="Calibri" w:hAnsi="Calibri"/>
          <w:color w:val="666666"/>
          <w:sz w:val="20"/>
          <w:szCs w:val="20"/>
        </w:rPr>
        <w:t xml:space="preserve"> DOI: 10.1007/BF01766400</w:t>
      </w:r>
      <w:r>
        <w:rPr>
          <w:rFonts w:ascii="Calibri" w:cs="Calibri" w:eastAsia="Calibri" w:hAnsi="Calibri"/>
          <w:color w:val="336699"/>
          <w:sz w:val="20"/>
          <w:szCs w:val="20"/>
        </w:rPr>
        <w:t xml:space="preserve"> https://link.springer.com/article/10.1007/BF01766400</w:t>
      </w:r>
    </w:p>
    <w:p>
      <w:pPr>
        <w:spacing w:after="40"/>
        <w:ind w:left="360"/>
      </w:pPr>
      <w:r>
        <w:rPr>
          <w:rFonts w:ascii="Calibri" w:cs="Calibri" w:eastAsia="Calibri" w:hAnsi="Calibri"/>
          <w:sz w:val="22"/>
          <w:szCs w:val="22"/>
        </w:rPr>
        <w:t xml:space="preserve">Introduced 'trembling-hand perfect equilibrium' to refine Nash equilibrium concept. Shows that equilibria must be robust to small probability of mistakes. Pioneered dynamic strategic interaction analysis that earned Selten share of 1994 Nobel Prize.</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Completes the chapter's historical narrative from von Neumann through Nash to Selten's refinements. Shows how game theory became more sophisticated by considering sequential rationality and dynamic games, illustrating the field's continued development.</w:t>
      </w:r>
    </w:p>
    <w:p>
      <w:pPr>
        <w:spacing w:before="200" w:after="60"/>
      </w:pPr>
      <w:r>
        <w:rPr>
          <w:rFonts w:ascii="Calibri" w:cs="Calibri" w:eastAsia="Calibri" w:hAnsi="Calibri"/>
          <w:b/>
          <w:bCs/>
          <w:sz w:val="22"/>
          <w:szCs w:val="22"/>
        </w:rPr>
        <w:t xml:space="preserve">8. </w:t>
      </w:r>
      <w:r>
        <w:rPr>
          <w:rFonts w:ascii="Calibri" w:cs="Calibri" w:eastAsia="Calibri" w:hAnsi="Calibri"/>
          <w:b/>
          <w:bCs/>
          <w:sz w:val="22"/>
          <w:szCs w:val="22"/>
        </w:rPr>
        <w:t xml:space="preserve">Robert J. Aumann (1976). </w:t>
      </w:r>
      <w:r>
        <w:rPr>
          <w:rFonts w:ascii="Calibri" w:cs="Calibri" w:eastAsia="Calibri" w:hAnsi="Calibri"/>
          <w:i/>
          <w:iCs/>
          <w:sz w:val="22"/>
          <w:szCs w:val="22"/>
        </w:rPr>
        <w:t xml:space="preserve">Agreeing to Disagree</w:t>
      </w:r>
      <w:r>
        <w:rPr>
          <w:rFonts w:ascii="Calibri" w:cs="Calibri" w:eastAsia="Calibri" w:hAnsi="Calibri"/>
          <w:color w:val="666666"/>
          <w:sz w:val="20"/>
          <w:szCs w:val="20"/>
        </w:rPr>
        <w:t xml:space="preserve"> DOI: 10.1214/aos/1176343654</w:t>
      </w:r>
      <w:r>
        <w:rPr>
          <w:rFonts w:ascii="Calibri" w:cs="Calibri" w:eastAsia="Calibri" w:hAnsi="Calibri"/>
          <w:color w:val="336699"/>
          <w:sz w:val="20"/>
          <w:szCs w:val="20"/>
        </w:rPr>
        <w:t xml:space="preserve"> https://projecteuclid.org/journals/annals-of-statistics/volume-4/issue-6/Agreeing-to-Disagree/10.1214/aos/1176343654.full</w:t>
      </w:r>
    </w:p>
    <w:p>
      <w:pPr>
        <w:spacing w:after="40"/>
        <w:ind w:left="360"/>
      </w:pPr>
      <w:r>
        <w:rPr>
          <w:rFonts w:ascii="Calibri" w:cs="Calibri" w:eastAsia="Calibri" w:hAnsi="Calibri"/>
          <w:sz w:val="22"/>
          <w:szCs w:val="22"/>
        </w:rPr>
        <w:t xml:space="preserve">Formalized common knowledge concept showing that rational agents with same priors cannot 'agree to disagree' if their posterior beliefs are common knowledge. Provided mathematical foundation for analyzing what players know about each other's knowledge.</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Essential for explaining 'common knowledge of rationality' concept mentioned in chapter's key concepts. Shows the epistemic foundations underlying game-theoretic reasoning and why what players know about others' rationality matters for predicting outcomes.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2026-02-20T07:24:14.928Z</dcterms:created>
  <dcterms:modified xsi:type="dcterms:W3CDTF">2026-02-20T07:24:14.928Z</dcterms:modified>
</cp:coreProperties>
</file>

<file path=docProps/custom.xml><?xml version="1.0" encoding="utf-8"?>
<Properties xmlns="http://schemas.openxmlformats.org/officeDocument/2006/custom-properties" xmlns:vt="http://schemas.openxmlformats.org/officeDocument/2006/docPropsVTypes"/>
</file>