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Grammar of Games: Matrices, Trees, and the Language of Strategy — Audio Transcript</w:t>
      </w:r>
    </w:p>
    <w:p>
      <w:pPr>
        <w:pBdr>
          <w:bottom w:val="single" w:color="999999" w:sz="1"/>
        </w:pBdr>
        <w:spacing w:after="200"/>
      </w:pPr>
    </w:p>
    <w:p>
      <w:pPr>
        <w:spacing w:after="120"/>
      </w:pPr>
      <w:r>
        <w:rPr>
          <w:rFonts w:ascii="Calibri" w:cs="Calibri" w:eastAsia="Calibri" w:hAnsi="Calibri"/>
          <w:sz w:val="22"/>
          <w:szCs w:val="22"/>
        </w:rPr>
        <w:t xml:space="preserve">Imagine you're watching a high-stakes poker tournament. The camera cuts between two players: one is stone-faced, staring at hole cards only she can see; the other drums his fingers on the table, having just watched her raise. To an observer, this is a story unfolding through time — a sequence of bets, raises, and folds, each made with only partial knowledge of what the other player holds. Now imagine trying to describe this same situation to someone who has never seen poker, using only a grid of numbers on a napkin. Could you do it? Would anything be lost in translation?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chapter is about the two fundamental languages game theorists have invented for writing down strategic situations — and about the surprising ways that choosing one language over the other can change what you notice, what you can solve for, and even what counts as a "strategy." If Chapter 1 asked what is a game, this chapter asks the more practical question: how do we write one down?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scientific discipline needs a notation. Chemists have structural formulas. Musicians have staff notation. Mathematicians have equations. In each case, the notation is not merely a way to record what is already understood — it is a tool for thinking. A good notation makes certain relationships visible that would otherwise remain hidden. A poor one buries the essential structure under irrelevant detail.</w:t>
      </w:r>
    </w:p>
    <w:p>
      <w:pPr>
        <w:spacing w:after="120"/>
      </w:pPr>
      <w:r>
        <w:rPr>
          <w:rFonts w:ascii="Calibri" w:cs="Calibri" w:eastAsia="Calibri" w:hAnsi="Calibri"/>
          <w:sz w:val="22"/>
          <w:szCs w:val="22"/>
        </w:rPr>
        <w:t xml:space="preserve">Game theory is no different. Over the past century, game theorists have developed two primary representations for strategic situations, each with its own strengths and blind spots. The NORMAL FORM, also called the strategic form, compresses a game into a payoff matrix — a compact grid that displays every player's available strategies and the outcomes they produce. The EXTENSIVE FORM unfolds a game through time as a branching tree, revealing the sequential architecture of decisions and the information available at each moment of choice, as Osborne and Rubinstein described in 1994.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These are not interchangeable notations for the same thing, the way Celsius and Fahrenheit are interchangeable scales for temperature. Rather, they are genuinely different ways of seeing a strategic situation. A payoff matrix foregrounds the simultaneous, all-at-once nature of strategy choice: you pick a row, I pick a column, and the resulting cell gives us our payoffs. A game tree foregrounds sequence and information: who moves first, what they know when they move, and how each choice opens or forecloses future possibilities. As Myerson emphasized in 1991, these different representations naturally lead to different equilibrium analyses — different ways of asking "what should a rational player do?"</w:t>
      </w:r>
    </w:p>
    <w:p>
      <w:pPr>
        <w:spacing w:after="120"/>
      </w:pPr>
      <w:r>
        <w:rPr>
          <w:rFonts w:ascii="Calibri" w:cs="Calibri" w:eastAsia="Calibri" w:hAnsi="Calibri"/>
          <w:sz w:val="22"/>
          <w:szCs w:val="22"/>
        </w:rPr>
        <w:t xml:space="preserve">We will spend this chapter becoming fluent in both languages. By the end, you will be able to translate verbal descriptions into precise formal representations, convert between normal and extensive form for simple games, and — most importantly — understand why the choice of representation is not merely cosmetic. It is strategic in its own right.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simplest and most widely recognized representation of a game is the PAYOFF MATRIX. You likely encountered one in Chapter 1 when we introduced the Prisoner's Dilemma. Let's formalize what's happening in that clean grid of numbers.</w:t>
      </w:r>
    </w:p>
    <w:p>
      <w:pPr>
        <w:spacing w:after="120"/>
      </w:pPr>
      <w:r>
        <w:rPr>
          <w:rFonts w:ascii="Calibri" w:cs="Calibri" w:eastAsia="Calibri" w:hAnsi="Calibri"/>
          <w:sz w:val="22"/>
          <w:szCs w:val="22"/>
        </w:rPr>
        <w:t xml:space="preserve">A game in normal form consists of three elements, as Osborne and Rubinstein outlined in 1994. First, a set of players. We typically label them Player 1, Player 2, and so on, or give them descriptive names like Firm A, Firm B, or Alice and Bob. Second, a set of strategies for each player. Each player has a list of available strategies — the complete plans of action from which they must choose one. Third, a payoff function. For every combination of strategies, one chosen by each player, the payoff function assigns a numerical outcome to each player.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a two-player game where Player 1 has m strategies and Player 2 has n strategies, we can arrange all of this into an m by n matrix. Player 1's strategies label the rows; Player 2's strategies label the columns. Each cell contains a pair of payoffs: Player 1's payoff, then Player 2's payoff. Consider a classic example — the Battle of the Sexes, sometimes updated as the Coordination Game. Two friends, Alex and Blake, want to spend the evening together but have different preferences. Alex prefers the opera; Blake prefers the football match. Going to the same event together is better for both than going to different events alone.</w:t>
      </w:r>
    </w:p>
    <w:p>
      <w:pPr>
        <w:spacing w:after="120"/>
      </w:pPr>
      <w:r>
        <w:rPr>
          <w:rFonts w:ascii="Calibri" w:cs="Calibri" w:eastAsia="Calibri" w:hAnsi="Calibri"/>
          <w:sz w:val="22"/>
          <w:szCs w:val="22"/>
        </w:rPr>
        <w:t xml:space="preserve">The beauty of this representation is its compression. In a single glance, you can see every possible outcome and every player's incentive structure. You can immediately start asking questions like: Is there a strategy that is best for Alex regardless of what Blake does? No — it depends on Blake's choice. Are there any outcomes where neither player would want to unilaterally deviate? Yes, but we'll formalize this as Nash Equilibrium in Chapter 3.</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 all its elegance, the normal form hides something crucial: time. A payoff matrix presents the game as if all players choose simultaneously, sealing their strategies in envelopes and revealing them at the same moment. This works perfectly for genuinely simultaneous games — two firms setting prices on the same day, two countries deciding whether to deploy missiles without observing each other's choice. But what about games where one player moves first and the other observes that move before responding?</w:t>
      </w:r>
    </w:p>
    <w:p>
      <w:pPr>
        <w:spacing w:after="120"/>
      </w:pPr>
      <w:r>
        <w:rPr>
          <w:rFonts w:ascii="Calibri" w:cs="Calibri" w:eastAsia="Calibri" w:hAnsi="Calibri"/>
          <w:sz w:val="22"/>
          <w:szCs w:val="22"/>
        </w:rPr>
        <w:t xml:space="preserve">Suppose we change the Battle of the Sexes so that Alex chooses first and Blake sees Alex's choice before deciding. The matrix can still represent this game — we'll see how shortly — but it does so awkwardly, obscuring the sequential structure that defines the strategic situation. To see that structure clearly, we need a different language entirely.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EXTENSIVE FORM represents a game as a tree — a branching diagram that unfolds from a single root through decision points to final outcomes. The concept was formalized by Harold Kuhn in his seminal 1953 paper, which gave us the mathematical framework still used today. A game tree consists of several elements.</w:t>
      </w:r>
    </w:p>
    <w:p>
      <w:pPr>
        <w:spacing w:after="120"/>
      </w:pPr>
      <w:r>
        <w:rPr>
          <w:rFonts w:ascii="Calibri" w:cs="Calibri" w:eastAsia="Calibri" w:hAnsi="Calibri"/>
          <w:sz w:val="22"/>
          <w:szCs w:val="22"/>
        </w:rPr>
        <w:t xml:space="preserve">First, nodes. These are the points in the tree. There are three types: a single root node where the game begins, decision nodes where a player must choose an action, and terminal nodes where the game ends and payoffs are assigned. Second, branches. Each branch emanating from a decision node represents one available action. Third, player assignments. Each decision node is assigned to the player who moves at that point. Fourth, payoff vectors. Each terminal node is labeled with a list of payoffs, one for each player. And fifth, information sets. We'll come to these shortly — they capture what a player knows at the moment of decision.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return to the sequential Battle of the Sexes. Alex chooses first between Opera and Football. Blake observes Alex's choice, then chooses between Opera and Football. The game tree has a root node where Alex decides, two decision nodes for Blake, one reached after Alex chooses Opera and the other after Alex chooses Football, and four terminal nodes with the same payoffs as in our matrix.</w:t>
      </w:r>
    </w:p>
    <w:p>
      <w:pPr>
        <w:spacing w:after="120"/>
      </w:pPr>
      <w:r>
        <w:rPr>
          <w:rFonts w:ascii="Calibri" w:cs="Calibri" w:eastAsia="Calibri" w:hAnsi="Calibri"/>
          <w:sz w:val="22"/>
          <w:szCs w:val="22"/>
        </w:rPr>
        <w:t xml:space="preserve">Notice what the tree makes visible that the matrix obscured: Blake gets to see what Alex did before choosing. This is an enormous strategic advantage. Blake can simply follow Alex to whichever event Alex chose, guaranteeing coordination. And Alex, knowing this, should choose Opera — Alex's preferred event — expecting Blake to follow. The sequential structure completely resolves the coordination problem that made the simultaneous version so tricky. This insight is essentially invisible in the payoff matrix but jumps off the page in the game tree, as Levin noted in 2002.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One of the most important skills in applied game theory is translating a verbal description of a strategic situation into a formal extensive-form representation. This requires identifying several key elements: Who are the players? Who moves when? What actions are available at each point? What does each player know at the time of their decision? What are the outcomes?</w:t>
      </w:r>
    </w:p>
    <w:p>
      <w:pPr>
        <w:spacing w:after="120"/>
      </w:pPr>
      <w:r>
        <w:rPr>
          <w:rFonts w:ascii="Calibri" w:cs="Calibri" w:eastAsia="Calibri" w:hAnsi="Calibri"/>
          <w:sz w:val="22"/>
          <w:szCs w:val="22"/>
        </w:rPr>
        <w:t xml:space="preserve">Consider this scenario: Two rival cafés — Café A and Café B — must decide whether to open in the City or the Suburbs. Café A announces its location first; Café B observes A's announcement before deciding. If both open in the City, they split a large market but face fierce competition, with payoffs of 3, 3. If both open in the Suburbs, they split a smaller market: 2, 2. If they open in different locations, each captures its own market — but the City location is more profitable. The City-opener gets 5, while the Suburbs-opener gets 4.</w:t>
      </w:r>
    </w:p>
    <w:p>
      <w:pPr>
        <w:spacing w:after="120"/>
      </w:pPr>
      <w:r>
        <w:rPr>
          <w:rFonts w:ascii="Calibri" w:cs="Calibri" w:eastAsia="Calibri" w:hAnsi="Calibri"/>
          <w:sz w:val="22"/>
          <w:szCs w:val="22"/>
        </w:rPr>
        <w:t xml:space="preserve">Try to construct this tree in your mind. Who is at the root? How many branches at each decision node? How many terminal nodes in total? What are the payoffs at each terminal?</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is where many students — and even some textbooks — get tripped up. In everyday language, "strategy" and "action" are nearly synonymous. In game theory, they are PROFOUNDLY DIFFERENT CONCEPTS, and confusing them leads to serious errors in analysis.</w:t>
      </w:r>
    </w:p>
    <w:p>
      <w:pPr>
        <w:spacing w:after="120"/>
      </w:pPr>
      <w:r>
        <w:rPr>
          <w:rFonts w:ascii="Calibri" w:cs="Calibri" w:eastAsia="Calibri" w:hAnsi="Calibri"/>
          <w:sz w:val="22"/>
          <w:szCs w:val="22"/>
        </w:rPr>
        <w:t xml:space="preserve">An ACTION, sometimes called a move, is a single choice made by a player at a particular decision node. In the sequential Battle of the Sexes, "Blake chooses Opera" is an action — a choice made at one specific moment in the game.</w:t>
      </w:r>
    </w:p>
    <w:p>
      <w:pPr>
        <w:spacing w:after="120"/>
      </w:pPr>
      <w:r>
        <w:rPr>
          <w:rFonts w:ascii="Calibri" w:cs="Calibri" w:eastAsia="Calibri" w:hAnsi="Calibri"/>
          <w:sz w:val="22"/>
          <w:szCs w:val="22"/>
        </w:rPr>
        <w:t xml:space="preserve">A STRATEGY, by contrast, is a complete contingent plan — a specification of what action a player would take at every decision node where that player might be called upon to act, as Osborne and Rubinstein explained in 1994. This includes decision nodes that the player's own earlier choices may have made unreachable.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last point is crucial and counterintuitive, so let's dwell on it. In the sequential Battle of the Sexes, Blake has two decision nodes: one reached if Alex chose Opera, another reached if Alex chose Football. A strategy for Blake must specify an action at both nodes. So Blake's strategies are not simply "Opera" or "Football" but rather complete plans.</w:t>
      </w:r>
    </w:p>
    <w:p>
      <w:pPr>
        <w:spacing w:after="120"/>
      </w:pPr>
      <w:r>
        <w:rPr>
          <w:rFonts w:ascii="Calibri" w:cs="Calibri" w:eastAsia="Calibri" w:hAnsi="Calibri"/>
          <w:sz w:val="22"/>
          <w:szCs w:val="22"/>
        </w:rPr>
        <w:t xml:space="preserve">Blake could plan "Opera if Alex chose Opera, Opera if Alex chose Football" — always go to the Opera regardless. Or "Opera if Alex chose Opera, Football if Alex chose Football" — match Alex's choice, the follow strategy. Or "Football if Alex chose Opera, Opera if Alex chose Football" — do the opposite of Alex, the contrary strategy. Or finally, "Football if Alex chose Opera, Football if Alex chose Football" — always go to Football regardless.</w:t>
      </w:r>
    </w:p>
    <w:p>
      <w:pPr>
        <w:spacing w:after="120"/>
      </w:pPr>
      <w:r>
        <w:rPr>
          <w:rFonts w:ascii="Calibri" w:cs="Calibri" w:eastAsia="Calibri" w:hAnsi="Calibri"/>
          <w:sz w:val="22"/>
          <w:szCs w:val="22"/>
        </w:rPr>
        <w:t xml:space="preserve">Blake has four strategies, not two — even though Blake only has two actions at any given node. This is because a strategy is a function that maps every information set to an action, as Fudenberg and Tirole described in 1991. The number of strategies grows multiplicatively: if a player has k decision nodes, each with 2 possible actions, that player has 2 to the k strategies.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As the M-I-T OpenCourseWare materials from 2012 state: "A strategy is a complete contingent plan of action for a player: it specifies a feasible action for the player at every node at which it would be that player's turn to move, even at nodes that will not be reached given the other actions specified by the strategy."</w:t>
      </w:r>
    </w:p>
    <w:p>
      <w:pPr>
        <w:spacing w:after="120"/>
      </w:pPr>
      <w:r>
        <w:rPr>
          <w:rFonts w:ascii="Calibri" w:cs="Calibri" w:eastAsia="Calibri" w:hAnsi="Calibri"/>
          <w:sz w:val="22"/>
          <w:szCs w:val="22"/>
        </w:rPr>
        <w:t xml:space="preserve">Why insist on specifying actions at unreachable nodes? Because the threat of what you would do at an unreachable node can influence other players' behavior, making it reachable — or keeping it unreachable precisely because the threat is credible. We'll explore this idea in depth when we study subgame perfect equilibrium in Chapter 5. For now, the essential point is this: a strategy is a complete algorithm for playing the game, telling you what to do in every conceivable situation, including situations you plan to avoid, as Wikipedia contributors noted in 2025.</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So far, our game trees have assumed that every player can observe everything that happened before their turn. Blake saw Alex's choice; Café B observed Café A's location. Games where every player can see all previous moves are called GAMES OF PERFECT INFORMATION — chess, tic-tac-toe, and the sequential games we've examined so far are all examples, as Aumann and Hart discussed in 2002.</w:t>
      </w:r>
    </w:p>
    <w:p>
      <w:pPr>
        <w:spacing w:after="120"/>
      </w:pPr>
      <w:r>
        <w:rPr>
          <w:rFonts w:ascii="Calibri" w:cs="Calibri" w:eastAsia="Calibri" w:hAnsi="Calibri"/>
          <w:sz w:val="22"/>
          <w:szCs w:val="22"/>
        </w:rPr>
        <w:t xml:space="preserve">But most real-world strategic situations involve IMPERFECT INFORMATION: a player must make a choice without knowing exactly what has happened before. Poker is the paradigmatic example — you cannot see your opponent's hole cards, so when you decide to bet or fold, you don't know which node of the game tree you're actually at. In a simultaneous-move game like the original Battle of the Sexes, Blake chooses without knowing Alex's choice, even though we might draw the tree with Alex's node "first" for visual convenience.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formal device for capturing imperfect information is the INFORMATION SET, introduced by Kuhn in 1953. An information set groups together decision nodes that a player cannot distinguish between at the moment of choice. When two or more nodes belong to the same information set, the player at those nodes must be the same person, the available actions must be the same, and — crucially — the player cannot tell which node they're at.</w:t>
      </w:r>
    </w:p>
    <w:p>
      <w:pPr>
        <w:spacing w:after="120"/>
      </w:pPr>
      <w:r>
        <w:rPr>
          <w:rFonts w:ascii="Calibri" w:cs="Calibri" w:eastAsia="Calibri" w:hAnsi="Calibri"/>
          <w:sz w:val="22"/>
          <w:szCs w:val="22"/>
        </w:rPr>
        <w:t xml:space="preserve">Here's one of the most elegant insights in game theory: a simultaneous game can be represented in extensive form by treating it as a sequential game with imperfect information, as Levin explained in 2002. Return to the original simultaneous Battle of the Sexes. We can draw the tree with Alex moving "first" and Blake moving "second" — but we indicate that Blake's two decision nodes form a single information set, meaning Blake cannot observe Alex's choice. From Blake's perspective, the situation looks identical whether Alex chose Opera or Football.</w:t>
      </w:r>
    </w:p>
    <w:p>
      <w:pPr>
        <w:spacing w:after="120"/>
      </w:pPr>
      <w:r>
        <w:rPr>
          <w:rFonts w:ascii="Calibri" w:cs="Calibri" w:eastAsia="Calibri" w:hAnsi="Calibri"/>
          <w:sz w:val="22"/>
          <w:szCs w:val="22"/>
        </w:rPr>
        <w:t xml:space="preserve">This is why every normal-form game can be represented in extensive form, and vice versa. The two representations are translatable, though the translation can be revealing. When we convert a simultaneous game to extensive form, we must add information sets to capture the simultaneity. When we convert a sequential game to normal form, we must enumerate all complete contingent plans as strategies — which is why the normal-form version of even a simple sequential game can have a surprisingly large strategy set.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distinction is clean: a game has PERFECT INFORMATION if every information set contains exactly one node — at every decision point, the player knows precisely where they are in the tree. Chess is perfect information: you can see the entire board. A game has IMPERFECT INFORMATION if at least one information set contains multiple nodes — somewhere in the game, some player must choose without knowing what happened earlier, as Fudenberg and Tirole noted in 1991.</w:t>
      </w:r>
    </w:p>
    <w:p>
      <w:pPr>
        <w:spacing w:after="120"/>
      </w:pPr>
      <w:r>
        <w:rPr>
          <w:rFonts w:ascii="Calibri" w:cs="Calibri" w:eastAsia="Calibri" w:hAnsi="Calibri"/>
          <w:sz w:val="22"/>
          <w:szCs w:val="22"/>
        </w:rPr>
        <w:t xml:space="preserve">This distinction has profound consequences for analysis. Games of perfect information can be solved by backward induction — reasoning backward from the end of the tree — and are guaranteed to have equilibria in pure strategies, according to Aumann and Hart in 2002. Games of imperfect information are generally harder: they may require mixed strategies, or randomization, and the appropriate solution concept may be more demanding than simple Nash equilibrium.</w:t>
      </w:r>
    </w:p>
    <w:p>
      <w:pPr>
        <w:spacing w:after="120"/>
      </w:pPr>
      <w:r>
        <w:rPr>
          <w:rFonts w:ascii="Calibri" w:cs="Calibri" w:eastAsia="Calibri" w:hAnsi="Calibri"/>
          <w:sz w:val="22"/>
          <w:szCs w:val="22"/>
        </w:rPr>
        <w:t xml:space="preserve">Consider one more example: parliamentary voting. A legislature votes sequentially on an amendment to a bill. First, members vote on whether to amend. If the amendment passes, they vote on the amended bill versus the status quo; if the amendment fails, they vote on the original bill versus the status quo. Each vote is observed by all members — but the preferences of other members may be unknown. Each legislator faces imperfect information not about the moves but about the types of other players. This kind of uncertainty, called incomplete information, is a special case that we'll explore in detail in Chapter 7 with Bayesian games. For now, note that the information-set framework is flexible enough to accommodate all these situations.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we have both languages in hand, let's practice translation. The ability to move fluidly between normal form and extensive form is one of the most valuable technical skills in applied game theory, as Myerson argued in 1991.</w:t>
      </w:r>
    </w:p>
    <w:p>
      <w:pPr>
        <w:spacing w:after="120"/>
      </w:pPr>
      <w:r>
        <w:rPr>
          <w:rFonts w:ascii="Calibri" w:cs="Calibri" w:eastAsia="Calibri" w:hAnsi="Calibri"/>
          <w:sz w:val="22"/>
          <w:szCs w:val="22"/>
        </w:rPr>
        <w:t xml:space="preserve">The conversion from a game tree to a payoff matrix is always possible. The procedure is straightforward. First, enumerate every strategy for each player — remember, a strategy is a complete contingent plan specifying an action at every information set. Second, for each combination of strategies, trace through the tree to determine the terminal node reached and the corresponding payoffs, as Levin described in 2002.</w:t>
      </w:r>
    </w:p>
    <w:p>
      <w:pPr>
        <w:spacing w:after="120"/>
      </w:pPr>
      <w:r>
        <w:rPr>
          <w:rFonts w:ascii="Calibri" w:cs="Calibri" w:eastAsia="Calibri" w:hAnsi="Calibri"/>
          <w:sz w:val="22"/>
          <w:szCs w:val="22"/>
        </w:rPr>
        <w:t xml:space="preserve">For the sequential Battle of the Sexes, Alex has 2 strategies — Opera or Football — and Blake has 4 strategies, the four contingent plans listed earlier. The resulting normal-form matrix is therefore 2 by 4.</w:t>
      </w:r>
    </w:p>
    <w:p>
      <w:pPr>
        <w:spacing w:after="120"/>
      </w:pPr>
      <w:r>
        <w:rPr>
          <w:rFonts w:ascii="Calibri" w:cs="Calibri" w:eastAsia="Calibri" w:hAnsi="Calibri"/>
          <w:sz w:val="22"/>
          <w:szCs w:val="22"/>
        </w:rPr>
        <w:t xml:space="preserve">If Alex chooses Opera and Blake's strategy is "Opera if Alex chose Opera, Football if Alex chose Football" — the follow strategy — then the game reaches the Opera-Opera terminal node with payoffs 3, 2. If Alex chooses Football and Blake's strategy is the same follow plan, the game reaches Football-Football with payoffs 2, 3. You fill in every cell this way.</w:t>
      </w:r>
    </w:p>
    <w:p>
      <w:pPr>
        <w:spacing w:after="120"/>
      </w:pPr>
      <w:r>
        <w:rPr>
          <w:rFonts w:ascii="Calibri" w:cs="Calibri" w:eastAsia="Calibri" w:hAnsi="Calibri"/>
          <w:sz w:val="22"/>
          <w:szCs w:val="22"/>
        </w:rPr>
        <w:t xml:space="preserve">Notice that the 2 by 4 matrix is larger than the original 2 by 2 simultaneous version. The additional columns represent the additional strategic richness that sequential play creates — Blake's ability to condition on Alex's observed move.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Going the other direction — from matrix to tree — requires a key choice: who moves first? For a simultaneous game, there is no "first mover" — but in the extensive form, we must draw someone's node at the top. The trick is that we use information sets to erase the artificial sequencing we've imposed. Either player can be drawn first, as long as the second player's nodes are connected in a single information set, indicating they can't observe the first player's move. This produces two different-looking trees that are strategically identical — both equivalent to the original simultaneous game, as Levin explained in 2002.</w:t>
      </w:r>
    </w:p>
    <w:p>
      <w:pPr>
        <w:spacing w:after="120"/>
      </w:pPr>
      <w:r>
        <w:rPr>
          <w:rFonts w:ascii="Calibri" w:cs="Calibri" w:eastAsia="Calibri" w:hAnsi="Calibri"/>
          <w:sz w:val="22"/>
          <w:szCs w:val="22"/>
        </w:rPr>
        <w:t xml:space="preserve">This is a profound observation: multiple different extensive forms can correspond to the same normal form. The normal form is "coarser" — it throws away information about timing and observability that the extensive form preserves. Two games with very different sequential structures — one where Player 1 moves first but unobserved, another where Player 2 moves first but unobserved — can yield identical payoff matrices.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bring all these ideas together by examining how the simultaneous and sequential versions of the Battle of the Sexes look in both representations. This comparison will cement the distinction between normal form and extensive form, and between perfect and imperfect information.</w:t>
      </w:r>
    </w:p>
    <w:p>
      <w:pPr>
        <w:spacing w:after="120"/>
      </w:pPr>
      <w:r>
        <w:rPr>
          <w:rFonts w:ascii="Calibri" w:cs="Calibri" w:eastAsia="Calibri" w:hAnsi="Calibri"/>
          <w:sz w:val="22"/>
          <w:szCs w:val="22"/>
        </w:rPr>
        <w:t xml:space="preserve">In the simultaneous Battle of the Sexes, the normal form is a 2 by 2 matrix with strategies Opera and Football for each player. Two Nash equilibria exist: Opera-Opera and Football-Football — but the game itself gives no mechanism for coordinating on one. In extensive form, it's a tree with either player drawn at the root. Crucially, the second player's two decision nodes are in a single information set because the second player cannot observe the first player's choice. This information set is what makes the game genuinely simultaneous despite being drawn sequentially.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sequential Battle of the Sexes, the extensive form is a tree with Alex at the root and Blake's two decision nodes in separate information sets, each containing one node, because Blake observes Alex's choice. The backward induction solution is clear: Alex chooses Opera, Blake follows. The normal form is a 2 by 4 matrix — Alex has 2 strategies; Blake has 4. The additional strategies for Blake reflect the richer strategic possibilities that observation creates. This matrix has multiple Nash equilibria, some of which involve Blake making "incredible threats" — plans that Blake would not actually follow through on if the relevant node were reached. Identifying and eliminating such threats requires the concept of subgame perfect equilibrium, which we'll develop in Chapter 5.</w:t>
      </w:r>
    </w:p>
    <w:p>
      <w:pPr>
        <w:spacing w:after="120"/>
      </w:pPr>
      <w:r>
        <w:rPr>
          <w:rFonts w:ascii="Calibri" w:cs="Calibri" w:eastAsia="Calibri" w:hAnsi="Calibri"/>
          <w:sz w:val="22"/>
          <w:szCs w:val="22"/>
        </w:rPr>
        <w:t xml:space="preserve">The key lesson: the same underlying strategic interaction looks fundamentally different depending on the representation and the information structure. Changing whether a move is observed can transform the entire strategic logic of a game.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Aumann and Hart in 2002 describe the extensive form as "the most detailed description" of a game, specifying who moves when, what choices are available, what outcomes result, and what each player knows at every stage. The normal form is an abstraction that preserves the essential strategic structure — the mapping from strategy profiles to outcomes — while discarding the temporal detail. Any extensive-form game can be converted to normal form by enumerating strategies. Conversely, any normal-form game can be represented in extensive form, though the representation requires choices about ordering and information sets that are not uniquely determined by the normal form.</w:t>
      </w:r>
    </w:p>
    <w:p>
      <w:pPr>
        <w:spacing w:after="120"/>
      </w:pPr>
      <w:r>
        <w:rPr>
          <w:rFonts w:ascii="Calibri" w:cs="Calibri" w:eastAsia="Calibri" w:hAnsi="Calibri"/>
          <w:sz w:val="22"/>
          <w:szCs w:val="22"/>
        </w:rPr>
        <w:t xml:space="preserve">This asymmetry matters for analysis. As Myerson argued in 1991, the extensive form naturally leads to sequential rationality concepts like subgame perfection and sequential equilibrium, while the normal form naturally leads to simultaneous rationality concepts like Nash equilibrium and rationalizability. Different representations invite different questions — and different questions lead to different answers.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close with an example that exercises all the concepts from this chapter. Consider a simplified model of a legislative process.</w:t>
      </w:r>
    </w:p>
    <w:p>
      <w:pPr>
        <w:spacing w:after="120"/>
      </w:pPr>
      <w:r>
        <w:rPr>
          <w:rFonts w:ascii="Calibri" w:cs="Calibri" w:eastAsia="Calibri" w:hAnsi="Calibri"/>
          <w:sz w:val="22"/>
          <w:szCs w:val="22"/>
        </w:rPr>
        <w:t xml:space="preserve">The Budget Game. A committee chair, Player 1, proposes either a High budget or a Low budget. A ranking member, Player 2, then decides to Accept or Amend the proposal. However, Player 2 can observe the proposal, so this is a game of perfect information. If the proposal is accepted, it becomes policy. If amended, the full legislature, modeled as Nature with known probabilities, either passes or rejects the amendment.</w:t>
      </w:r>
    </w:p>
    <w:p>
      <w:pPr>
        <w:spacing w:after="120"/>
      </w:pPr>
      <w:r>
        <w:rPr>
          <w:rFonts w:ascii="Calibri" w:cs="Calibri" w:eastAsia="Calibri" w:hAnsi="Calibri"/>
          <w:sz w:val="22"/>
          <w:szCs w:val="22"/>
        </w:rPr>
        <w:t xml:space="preserve">In extensive form, this game has a rich tree structure: Player 1's node at the root, Player 2's nodes in separate information sets since Player 2 observes the proposal, and then Nature's nodes. To convert to normal form, we must enumerate Player 2's strategies — complete contingent plans specifying an action at every information set. Player 2 has two information sets, one after High and one after Low, each with two actions — Accept or Amend — giving 2 times 2 equals 4 strategies. Player 1 has 2 strategies. The normal form is a 2 by 4 matrix.</w:t>
      </w:r>
    </w:p>
    <w:p>
      <w:pPr>
        <w:spacing w:after="120"/>
      </w:pPr>
      <w:r>
        <w:rPr>
          <w:rFonts w:ascii="Calibri" w:cs="Calibri" w:eastAsia="Calibri" w:hAnsi="Calibri"/>
          <w:sz w:val="22"/>
          <w:szCs w:val="22"/>
        </w:rPr>
        <w:t xml:space="preserve">Notice: if we changed the game so that Player 2 could not observe whether the proposal was High or Low — perhaps the vote is on a motion whose content hasn't been fully disclosed — then Player 2's two decision nodes would collapse into a single information set. Player 2 would now have only 2 strategies — Accept or Amend, applied blindly — and the normal form would shrink to a 2 by 2 matrix. The information structure, represented by information sets in the extensive form, directly determines the strategy sets and the dimensions of the normal form.</w:t>
      </w:r>
    </w:p>
    <w:p>
      <w:pPr>
        <w:spacing w:after="120"/>
      </w:pPr>
      <w:r>
        <w:rPr>
          <w:rFonts w:ascii="Calibri" w:cs="Calibri" w:eastAsia="Calibri" w:hAnsi="Calibri"/>
          <w:sz w:val="22"/>
          <w:szCs w:val="22"/>
        </w:rPr>
        <w:t xml:space="preserve">This is the fundamental insight of this chapter: representation is not just bookkeeping. The way you model information — who knows what when — is itself a strategic choice that shapes the entire analysis. In Kuhn's words from 1953, the extensive form with information sets provides the "complete description" of a game. Everything else — normal form, solution concepts, equilibrium predictions — is derived from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wrap up, let's address the mistakes that trip up students most often in this material.</w:t>
      </w:r>
    </w:p>
    <w:p>
      <w:pPr>
        <w:spacing w:after="120"/>
      </w:pPr>
      <w:r>
        <w:rPr>
          <w:rFonts w:ascii="Calibri" w:cs="Calibri" w:eastAsia="Calibri" w:hAnsi="Calibri"/>
          <w:sz w:val="22"/>
          <w:szCs w:val="22"/>
        </w:rPr>
        <w:t xml:space="preserve">First pitfall: confusing strategies with actions. An action is a single move at a single node. A strategy is a complete plan for every node where you might act. If you find yourself saying "Player 2's strategy is to choose Left," ask: at which information set? What does Player 2 do at every other information set? A strategy must answer all these questions.</w:t>
      </w:r>
    </w:p>
    <w:p>
      <w:pPr>
        <w:spacing w:after="120"/>
      </w:pPr>
      <w:r>
        <w:rPr>
          <w:rFonts w:ascii="Calibri" w:cs="Calibri" w:eastAsia="Calibri" w:hAnsi="Calibri"/>
          <w:sz w:val="22"/>
          <w:szCs w:val="22"/>
        </w:rPr>
        <w:t xml:space="preserve">Second pitfall: forgetting to specify actions at unreachable nodes. A strategy must cover nodes that your own earlier choices have made unreachable. This feels wasteful, but it's essential — other players' behavior may depend on what they believe you would do at those nodes.</w:t>
      </w:r>
    </w:p>
    <w:p>
      <w:pPr>
        <w:spacing w:after="120"/>
      </w:pPr>
      <w:r>
        <w:rPr>
          <w:rFonts w:ascii="Calibri" w:cs="Calibri" w:eastAsia="Calibri" w:hAnsi="Calibri"/>
          <w:sz w:val="22"/>
          <w:szCs w:val="22"/>
        </w:rPr>
        <w:t xml:space="preserve">Third pitfall: drawing a sequential tree for a simultaneous game without information sets. If you represent a simultaneous game in extensive form, you must indicate that the second mover's decision nodes form an information set. Without this, you've drawn a sequential game — a fundamentally different strategic situation.</w:t>
      </w:r>
    </w:p>
    <w:p>
      <w:pPr>
        <w:spacing w:after="120"/>
      </w:pPr>
      <w:r>
        <w:rPr>
          <w:rFonts w:ascii="Calibri" w:cs="Calibri" w:eastAsia="Calibri" w:hAnsi="Calibri"/>
          <w:sz w:val="22"/>
          <w:szCs w:val="22"/>
        </w:rPr>
        <w:t xml:space="preserve">Fourth pitfall: assuming the normal form preserves all information. Converting from extensive form to normal form is always possible, but information may be lost. Two different game trees with different information structures can yield identical payoff matrices. The matrix is a projection, not a complete picture.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 me summarize the key takeaways from this chapter.</w:t>
      </w:r>
    </w:p>
    <w:p>
      <w:pPr>
        <w:spacing w:after="120"/>
      </w:pPr>
      <w:r>
        <w:rPr>
          <w:rFonts w:ascii="Calibri" w:cs="Calibri" w:eastAsia="Calibri" w:hAnsi="Calibri"/>
          <w:sz w:val="22"/>
          <w:szCs w:val="22"/>
        </w:rPr>
        <w:t xml:space="preserve">The normal form, or payoff matrix, represents a game by listing each player's strategies and the payoffs for every strategy combination. It naturally suits simultaneous-move games.</w:t>
      </w:r>
    </w:p>
    <w:p>
      <w:pPr>
        <w:spacing w:after="120"/>
      </w:pPr>
      <w:r>
        <w:rPr>
          <w:rFonts w:ascii="Calibri" w:cs="Calibri" w:eastAsia="Calibri" w:hAnsi="Calibri"/>
          <w:sz w:val="22"/>
          <w:szCs w:val="22"/>
        </w:rPr>
        <w:t xml:space="preserve">The extensive form, or game tree, represents a game as a branching tree of decision nodes, revealing who moves when, what actions are available, and what each player knows. It naturally suits sequential games.</w:t>
      </w:r>
    </w:p>
    <w:p>
      <w:pPr>
        <w:spacing w:after="120"/>
      </w:pPr>
      <w:r>
        <w:rPr>
          <w:rFonts w:ascii="Calibri" w:cs="Calibri" w:eastAsia="Calibri" w:hAnsi="Calibri"/>
          <w:sz w:val="22"/>
          <w:szCs w:val="22"/>
        </w:rPr>
        <w:t xml:space="preserve">An action is a single move at a single decision point; a strategy is a complete contingent plan specifying an action at every information set where a player might act, including unreachable nodes.</w:t>
      </w:r>
    </w:p>
    <w:p>
      <w:pPr>
        <w:spacing w:after="120"/>
      </w:pPr>
      <w:r>
        <w:rPr>
          <w:rFonts w:ascii="Calibri" w:cs="Calibri" w:eastAsia="Calibri" w:hAnsi="Calibri"/>
          <w:sz w:val="22"/>
          <w:szCs w:val="22"/>
        </w:rPr>
        <w:t xml:space="preserve">Information sets group decision nodes that a player cannot distinguish between. They capture imperfect information: if an information set contains multiple nodes, the player doesn't know which node they're at.</w:t>
      </w:r>
    </w:p>
    <w:p>
      <w:pPr>
        <w:spacing w:after="120"/>
      </w:pPr>
      <w:r>
        <w:rPr>
          <w:rFonts w:ascii="Calibri" w:cs="Calibri" w:eastAsia="Calibri" w:hAnsi="Calibri"/>
          <w:sz w:val="22"/>
          <w:szCs w:val="22"/>
        </w:rPr>
        <w:t xml:space="preserve">A game has perfect information if every information set is a singleton; it has imperfect information otherwise. Simultaneous games are a special case of imperfect information.</w:t>
      </w:r>
    </w:p>
    <w:p>
      <w:pPr>
        <w:spacing w:after="120"/>
      </w:pPr>
      <w:r>
        <w:rPr>
          <w:rFonts w:ascii="Calibri" w:cs="Calibri" w:eastAsia="Calibri" w:hAnsi="Calibri"/>
          <w:sz w:val="22"/>
          <w:szCs w:val="22"/>
        </w:rPr>
        <w:t xml:space="preserve">Multiple extensive forms can correspond to the same normal form. The extensive form is the richer representation, preserving temporal and informational structure that the normal form discards.</w:t>
      </w:r>
    </w:p>
    <w:p>
      <w:pPr>
        <w:spacing w:after="120"/>
      </w:pPr>
      <w:r>
        <w:rPr>
          <w:rFonts w:ascii="Calibri" w:cs="Calibri" w:eastAsia="Calibri" w:hAnsi="Calibri"/>
          <w:sz w:val="22"/>
          <w:szCs w:val="22"/>
        </w:rPr>
        <w:t xml:space="preserve">And finally, the choice of representation is not cosmetic — it shapes which solution concepts apply and which strategic insights are visible.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we can write down games precisely, we're ready for the most important question in game theory: what should a rational player do? Chapter 3 introduces Nash Equilibrium — the concept that has dominated strategic analysis for seven decades. We'll define it, find it in payoff matrices, and begin to explore its power and its limitations. The representational fluency you've built in this chapter is the foundation: without it, the definition of Nash Equilibrium cannot even be precisely stated.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2026-02-20T07:48:12.784Z</dcterms:created>
  <dcterms:modified xsi:type="dcterms:W3CDTF">2026-02-20T07:48:12.784Z</dcterms:modified>
</cp:coreProperties>
</file>

<file path=docProps/custom.xml><?xml version="1.0" encoding="utf-8"?>
<Properties xmlns="http://schemas.openxmlformats.org/officeDocument/2006/custom-properties" xmlns:vt="http://schemas.openxmlformats.org/officeDocument/2006/docPropsVTypes"/>
</file>