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Art of Unpredictability: Why Randomness Is Rational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Predictable Humans: The Randomness Challenge (10-12 minutes)</w:t>
      </w:r>
    </w:p>
    <w:p>
      <w:pPr>
        <w:spacing w:after="120"/>
      </w:pPr>
      <w:r>
        <w:rPr>
          <w:rFonts w:ascii="Calibri" w:cs="Calibri" w:eastAsia="Calibri" w:hAnsi="Calibri"/>
          <w:sz w:val="22"/>
          <w:szCs w:val="22"/>
        </w:rPr>
        <w:t xml:space="preserve">Each table splits into two groups. Group A writes down what they think is a random sequence of 20 L's and R's (left/right). Group B then tries to predict the next choice in the sequence by looking for patterns humans unconsciously create (alternation bias, avoiding long runs, etc.). Groups swap roles and compare prediction accuracy. Discuss why humans are terrible random number generators and why this matters for mixed strategies.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Paper and pens (or shared digital doc per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why mixing is cognitively difficult and why players often fail to achieve true randomization, connecting to empirical tests of mixed strategy predictions.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across ~10 tables, each table runs this independently. Instructor can then poll results across tables to show aggregate patterns.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Penalty Kick Tournament: Finding the Mix (15-18 minutes)</w:t>
      </w:r>
    </w:p>
    <w:p>
      <w:pPr>
        <w:spacing w:after="120"/>
      </w:pPr>
      <w:r>
        <w:rPr>
          <w:rFonts w:ascii="Calibri" w:cs="Calibri" w:eastAsia="Calibri" w:hAnsi="Calibri"/>
          <w:sz w:val="22"/>
          <w:szCs w:val="22"/>
        </w:rPr>
        <w:t xml:space="preserve">Within each table, pairs play a simplified penalty kick game (kicker: left/right, goalie: left/right). If choices match, goalie saves (goalie +1, kicker -1); if different, goal (kicker +1, goalie -1). Round 1: 10 kicks, play intuitively. Round 2: Calculate the Nash equilibrium mixed strategy (50/50). Round 3: 10 more kicks trying to implement the mix. Tables discuss: Did anyone deviate from 50/50? Did anyone get exploited? What happened to win rates?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Paper for tracking results; optional coins for randomizing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indifference principle hands-on: optimal mixing makes opponents indifferent and prevents exploitation.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Each table of ~6 students creates 3 simultaneous matches. Instructor circulates to tables during calculation phase.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Rock-Paper-Scissors Evolves: Payoff Asymmetries (12-15 minutes)</w:t>
      </w:r>
    </w:p>
    <w:p>
      <w:pPr>
        <w:spacing w:after="120"/>
      </w:pPr>
      <w:r>
        <w:rPr>
          <w:rFonts w:ascii="Calibri" w:cs="Calibri" w:eastAsia="Calibri" w:hAnsi="Calibri"/>
          <w:sz w:val="22"/>
          <w:szCs w:val="22"/>
        </w:rPr>
        <w:t xml:space="preserve">Tables play modified RPS tournament. Round 1: Standard RPS (winner gets 1 point). Round 2: Rock wins get 3 points, Paper/Scissors wins get 1 point. Students predict: How should strategy change? Play 15 rounds and track frequencies. Round 3: Calculate expected utility for different mixing probabilities against the observed distribution. Did the equilibrium shift? Why should Rock now be played less often (not more)?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Tracking sheets for recording choices and scores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how payoff structures determine optimal mixing probabilities and how expected utility calculations guide strategy.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Within-table round-robin (each student plays 2-3 others). Tables share surprising results with class (e.g., people often incorrectly play Rock MORE when it's worth more).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Exploitation Game: Memory vs. Mixing (10-12 minutes)</w:t>
      </w:r>
    </w:p>
    <w:p>
      <w:pPr>
        <w:spacing w:after="120"/>
      </w:pPr>
      <w:r>
        <w:rPr>
          <w:rFonts w:ascii="Calibri" w:cs="Calibri" w:eastAsia="Calibri" w:hAnsi="Calibri"/>
          <w:sz w:val="22"/>
          <w:szCs w:val="22"/>
        </w:rPr>
        <w:t xml:space="preserve">Each table plays 'Matching Pennies' in teams (Team A wants to match, Team B wants to mismatch). Twist: After every 5 rounds, teams huddle to decide if they see patterns in opponents' play and adjust strategy. Teams must simultaneously reveal strategies. Then play 5 more rounds. Can teams exploit each other, or does awareness force convergence to 50/50? Debrief: When is randomization essential vs. when can you exploit non-equilibrium play?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Coins or choice cards (H/T), tracking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Illustrates the strategic tension between exploitation and unpredictability, and why minimax strategies emerge against sophisticated opponents.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Each table of 6 splits into two teams of 3. With 10 tables, instructor can collect aggregate statistics on convergence to equilibrium.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Minimax Detective: Solve Then Play (15-18 minutes)</w:t>
      </w:r>
    </w:p>
    <w:p>
      <w:pPr>
        <w:spacing w:after="120"/>
      </w:pPr>
      <w:r>
        <w:rPr>
          <w:rFonts w:ascii="Calibri" w:cs="Calibri" w:eastAsia="Calibri" w:hAnsi="Calibri"/>
          <w:sz w:val="22"/>
          <w:szCs w:val="22"/>
        </w:rPr>
        <w:t xml:space="preserve">Instructor provides each table with a 2x2 game matrix (asymmetric, no pure Nash). Tables have 7 minutes to: (1) Calculate the mixed strategy Nash equilibrium using the indifference equations, (2) Calculate expected utility at equilibrium. Then tables pair up and play 20 rounds against another table. Did actual play approximate the equilibrium? Which table came closest? Were payoffs near the predicted expected utility?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Game matrix handout, calculators (phones OK), tracking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Connects theory to practice: calculating equilibrium mixing probabilities and testing minimax predictions empirically.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 tables form 5 pairs for inter-table competition. Instructor can display calculations for verification. Activity works with any cohort size divisible by 2.</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Serial Correlation Hunt: Streaks and Strategy (8-10 minutes)</w:t>
      </w:r>
    </w:p>
    <w:p>
      <w:pPr>
        <w:spacing w:after="120"/>
      </w:pPr>
      <w:r>
        <w:rPr>
          <w:rFonts w:ascii="Calibri" w:cs="Calibri" w:eastAsia="Calibri" w:hAnsi="Calibri"/>
          <w:sz w:val="22"/>
          <w:szCs w:val="22"/>
        </w:rPr>
        <w:t xml:space="preserve">Quick empirical test: Each table member simultaneously reveals a choice (A or B) for 15 rounds, trying to be 'maximally random.' Then analyze: (1) Was overall frequency 50/50? (2) Count streaks (AAA, BBB). (3) Calculate how often choices switched vs. repeated. Compare to what true randomness would generate (binomial distribution). Discuss: If opponents track these patterns, how could you be exploited? This reveals why genuine mixing requires external randomization (coins, dice).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Recording sheet, optional calculator for statistical comparison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serial correlation in human randomization attempts and reinforces why optimal mixed strategies require mechanical randomization devices.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All tables run simultaneously. Instructor aggregates results from 2-3 volunteer tables to show class-wide patterns. Can extend to 12 minutes with deeper statistical discussion.</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2026-02-20T08:10:08.263Z</dcterms:created>
  <dcterms:modified xsi:type="dcterms:W3CDTF">2026-02-20T08:10:08.263Z</dcterms:modified>
</cp:coreProperties>
</file>

<file path=docProps/custom.xml><?xml version="1.0" encoding="utf-8"?>
<Properties xmlns="http://schemas.openxmlformats.org/officeDocument/2006/custom-properties" xmlns:vt="http://schemas.openxmlformats.org/officeDocument/2006/docPropsVTypes"/>
</file>