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Looking Ahead, Reasoning Back: The Logic of Sequential Games — Conversation Starters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Quick poll</w:t>
      </w:r>
    </w:p>
    <w:p>
      <w:pPr>
        <w:spacing w:after="200"/>
      </w:pPr>
      <w:r>
        <w:rPr>
          <w:rFonts w:ascii="Calibri" w:cs="Calibri" w:eastAsia="Calibri" w:hAnsi="Calibri"/>
          <w:sz w:val="22"/>
          <w:szCs w:val="22"/>
        </w:rPr>
        <w:t xml:space="preserve">Someone offers you a deal: they'll give you $50 from a $100 pot, and they keep $50. BUT if you say no, you both get nothing. Do you take it? What if they offered you $30? $10? $1?</w:t>
      </w:r>
    </w:p>
    <w:p>
      <w:pPr>
        <w:pStyle w:val="Heading2"/>
        <w:spacing w:before="300" w:after="120"/>
      </w:pPr>
      <w:r>
        <w:rPr>
          <w:rFonts w:ascii="Calibri" w:cs="Calibri" w:eastAsia="Calibri" w:hAnsi="Calibri"/>
          <w:b/>
          <w:bCs/>
          <w:sz w:val="24"/>
          <w:szCs w:val="24"/>
        </w:rPr>
        <w:t xml:space="preserve">2. Would you rather</w:t>
      </w:r>
    </w:p>
    <w:p>
      <w:pPr>
        <w:spacing w:after="200"/>
      </w:pPr>
      <w:r>
        <w:rPr>
          <w:rFonts w:ascii="Calibri" w:cs="Calibri" w:eastAsia="Calibri" w:hAnsi="Calibri"/>
          <w:sz w:val="22"/>
          <w:szCs w:val="22"/>
        </w:rPr>
        <w:t xml:space="preserve">Would you rather make the first move when asking someone out, or wait for them to make the move? Does going first give you power or just make you vulnerable?</w:t>
      </w:r>
    </w:p>
    <w:p>
      <w:pPr>
        <w:pStyle w:val="Heading2"/>
        <w:spacing w:before="300" w:after="120"/>
      </w:pPr>
      <w:r>
        <w:rPr>
          <w:rFonts w:ascii="Calibri" w:cs="Calibri" w:eastAsia="Calibri" w:hAnsi="Calibri"/>
          <w:b/>
          <w:bCs/>
          <w:sz w:val="24"/>
          <w:szCs w:val="24"/>
        </w:rPr>
        <w:t xml:space="preserve">3. Real talk</w:t>
      </w:r>
    </w:p>
    <w:p>
      <w:pPr>
        <w:spacing w:after="200"/>
      </w:pPr>
      <w:r>
        <w:rPr>
          <w:rFonts w:ascii="Calibri" w:cs="Calibri" w:eastAsia="Calibri" w:hAnsi="Calibri"/>
          <w:sz w:val="22"/>
          <w:szCs w:val="22"/>
        </w:rPr>
        <w:t xml:space="preserve">Your roommate threatens to move out if you don't do the dishes. You know they won't actually leave. Should you call their bluff, or do empty threats still work?</w:t>
      </w:r>
    </w:p>
    <w:p>
      <w:pPr>
        <w:pStyle w:val="Heading2"/>
        <w:spacing w:before="300" w:after="120"/>
      </w:pPr>
      <w:r>
        <w:rPr>
          <w:rFonts w:ascii="Calibri" w:cs="Calibri" w:eastAsia="Calibri" w:hAnsi="Calibri"/>
          <w:b/>
          <w:bCs/>
          <w:sz w:val="24"/>
          <w:szCs w:val="24"/>
        </w:rPr>
        <w:t xml:space="preserve">4. Debate time</w:t>
      </w:r>
    </w:p>
    <w:p>
      <w:pPr>
        <w:spacing w:after="200"/>
      </w:pPr>
      <w:r>
        <w:rPr>
          <w:rFonts w:ascii="Calibri" w:cs="Calibri" w:eastAsia="Calibri" w:hAnsi="Calibri"/>
          <w:sz w:val="22"/>
          <w:szCs w:val="22"/>
        </w:rPr>
        <w:t xml:space="preserve">You're in a group negotiating how to split up a big project. Someone says 'I'll pick my part first, then you can choose from what's left.' Are you getting screwed, or does order not matter?</w:t>
      </w:r>
    </w:p>
    <w:p>
      <w:pPr>
        <w:pStyle w:val="Heading2"/>
        <w:spacing w:before="300" w:after="120"/>
      </w:pPr>
      <w:r>
        <w:rPr>
          <w:rFonts w:ascii="Calibri" w:cs="Calibri" w:eastAsia="Calibri" w:hAnsi="Calibri"/>
          <w:b/>
          <w:bCs/>
          <w:sz w:val="24"/>
          <w:szCs w:val="24"/>
        </w:rPr>
        <w:t xml:space="preserve">5. Hot take</w:t>
      </w:r>
    </w:p>
    <w:p>
      <w:pPr>
        <w:spacing w:after="200"/>
      </w:pPr>
      <w:r>
        <w:rPr>
          <w:rFonts w:ascii="Calibri" w:cs="Calibri" w:eastAsia="Calibri" w:hAnsi="Calibri"/>
          <w:sz w:val="22"/>
          <w:szCs w:val="22"/>
        </w:rPr>
        <w:t xml:space="preserve">If you were planning your career, would you start by picking your dream job and work backwards, or just see where life takes you? Does thinking backwards from your goal actually work?</w:t>
      </w:r>
    </w:p>
    <w:p>
      <w:pPr>
        <w:pStyle w:val="Heading2"/>
        <w:spacing w:before="300" w:after="120"/>
      </w:pPr>
      <w:r>
        <w:rPr>
          <w:rFonts w:ascii="Calibri" w:cs="Calibri" w:eastAsia="Calibri" w:hAnsi="Calibri"/>
          <w:b/>
          <w:bCs/>
          <w:sz w:val="24"/>
          <w:szCs w:val="24"/>
        </w:rPr>
        <w:t xml:space="preserve">6. Unpopular opinion?</w:t>
      </w:r>
    </w:p>
    <w:p>
      <w:pPr>
        <w:spacing w:after="200"/>
      </w:pPr>
      <w:r>
        <w:rPr>
          <w:rFonts w:ascii="Calibri" w:cs="Calibri" w:eastAsia="Calibri" w:hAnsi="Calibri"/>
          <w:sz w:val="22"/>
          <w:szCs w:val="22"/>
        </w:rPr>
        <w:t xml:space="preserve">When someone threatens to break up with you or quit the team, should they ALWAYS mean it? Or are threats a normal part of negotiating what you want?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2026-02-20T08:20:42.076Z</dcterms:created>
  <dcterms:modified xsi:type="dcterms:W3CDTF">2026-02-20T08:20:42.076Z</dcterms:modified>
</cp:coreProperties>
</file>

<file path=docProps/custom.xml><?xml version="1.0" encoding="utf-8"?>
<Properties xmlns="http://schemas.openxmlformats.org/officeDocument/2006/custom-properties" xmlns:vt="http://schemas.openxmlformats.org/officeDocument/2006/docPropsVTypes"/>
</file>