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The Will of the People? Voting, Paradox, and Impossibility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a three-candidate election, voters' majority preferences reveal that Candidate A beats Candidate B, Candidate B beats Candidate C, and Candidate C beats Candidate A. What does this situation demonstrate?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Condorcet paradox, in which majority preferences cycle and no candidate is a clear majority winner</w:t>
      </w:r>
    </w:p>
    <w:p>
      <w:pPr>
        <w:spacing w:after="120"/>
        <w:ind w:left="360"/>
      </w:pPr>
      <w:r>
        <w:rPr>
          <w:rFonts w:ascii="Calibri" w:cs="Calibri" w:eastAsia="Calibri" w:hAnsi="Calibri"/>
          <w:i/>
          <w:iCs/>
          <w:sz w:val="20"/>
          <w:szCs w:val="20"/>
        </w:rPr>
        <w:t xml:space="preserve">The Condorcet paradox occurs when pairwise majority comparisons produce a cycle (A &gt; B &gt; C &gt; A), meaning there is no Condorcet winner — no candidate who beats every other candidate in head-to-head contests. This reveals that collective preferences can be intransitive even when every individual voter's preferences are perfectly transitive.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Arrow's Impossibility Theorem, which proves that no fair voting system exists</w:t>
      </w:r>
    </w:p>
    <w:p>
      <w:pPr>
        <w:spacing w:after="80"/>
        <w:ind w:left="360"/>
      </w:pPr>
      <w:r>
        <w:rPr>
          <w:rFonts w:ascii="Calibri" w:cs="Calibri" w:eastAsia="Calibri" w:hAnsi="Calibri"/>
          <w:i/>
          <w:iCs/>
          <w:sz w:val="20"/>
          <w:szCs w:val="20"/>
        </w:rPr>
        <w:t xml:space="preserve">Students may confuse the Condorcet paradox with Arrow's theorem because both concern problems with aggregating preferences. However, Arrow's theorem is a general impossibility result about voting rules satisfying certain axioms simultaneously; the scenario described here is specifically the Condorcet cycle, which Arrow's theorem helps explain but is distinct from 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median voter theorem, because no candidate has captured the median position</w:t>
      </w:r>
    </w:p>
    <w:p>
      <w:pPr>
        <w:spacing w:after="80"/>
        <w:ind w:left="360"/>
      </w:pPr>
      <w:r>
        <w:rPr>
          <w:rFonts w:ascii="Calibri" w:cs="Calibri" w:eastAsia="Calibri" w:hAnsi="Calibri"/>
          <w:i/>
          <w:iCs/>
          <w:sz w:val="20"/>
          <w:szCs w:val="20"/>
        </w:rPr>
        <w:t xml:space="preserve">The median voter theorem applies to single-dimensional policy spaces and predicts convergence of candidates to the median voter's preferred position. The cycling pattern described here is the Condorcet paradox, which arises from the structure of preferences over multiple alternatives, not from candidates failing to find a median position.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Strategic voting, because voters must be misrepresenting their true preferences to produce a cycle</w:t>
      </w:r>
    </w:p>
    <w:p>
      <w:pPr>
        <w:spacing w:after="80"/>
        <w:ind w:left="360"/>
      </w:pPr>
      <w:r>
        <w:rPr>
          <w:rFonts w:ascii="Calibri" w:cs="Calibri" w:eastAsia="Calibri" w:hAnsi="Calibri"/>
          <w:i/>
          <w:iCs/>
          <w:sz w:val="20"/>
          <w:szCs w:val="20"/>
        </w:rPr>
        <w:t xml:space="preserve">A student might assume that a seemingly irrational collective outcome must result from insincere voting. However, the Condorcet paradox arises even when every voter votes sincerely — the cycle is a property of aggregating individually rational (transitive) preferences, not a result of strategic manipulation.</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committee of three voters ranks candidates X, Y, and Z as follows: Voter 1 prefers X &gt; Y &gt; Z, Voter 2 prefers Y &gt; Z &gt; X, and Voter 3 prefers Z &gt; X &gt; Y. Under a Borda count (awarding 2 points for first place, 1 for second, 0 for third), what is the outcome?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All three candidates tie with 3 points each</w:t>
      </w:r>
    </w:p>
    <w:p>
      <w:pPr>
        <w:spacing w:after="120"/>
        <w:ind w:left="360"/>
      </w:pPr>
      <w:r>
        <w:rPr>
          <w:rFonts w:ascii="Calibri" w:cs="Calibri" w:eastAsia="Calibri" w:hAnsi="Calibri"/>
          <w:i/>
          <w:iCs/>
          <w:sz w:val="20"/>
          <w:szCs w:val="20"/>
        </w:rPr>
        <w:t xml:space="preserve">Under Borda scoring, each candidate receives one first-place vote (2 pts), one second-place vote (1 pt), and one third-place vote (0 pts), yielding 2 + 1 + 0 = 3 points each. This illustrates how the Borda count can fail to distinguish among candidates in a perfectly symmetric preference profile — the same profile that generates a Condorcet cycle.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Candidate X wins because X receives the most first-place votes</w:t>
      </w:r>
    </w:p>
    <w:p>
      <w:pPr>
        <w:spacing w:after="80"/>
        <w:ind w:left="360"/>
      </w:pPr>
      <w:r>
        <w:rPr>
          <w:rFonts w:ascii="Calibri" w:cs="Calibri" w:eastAsia="Calibri" w:hAnsi="Calibri"/>
          <w:i/>
          <w:iCs/>
          <w:sz w:val="20"/>
          <w:szCs w:val="20"/>
        </w:rPr>
        <w:t xml:space="preserve">Each candidate receives exactly one first-place vote in this profile, so no candidate leads in first-place votes. This answer confuses the Borda count with plurality voting, which only counts first-place rankings. The Borda count considers all ranking positions.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Candidate Y wins with 4 points</w:t>
      </w:r>
    </w:p>
    <w:p>
      <w:pPr>
        <w:spacing w:after="80"/>
        <w:ind w:left="360"/>
      </w:pPr>
      <w:r>
        <w:rPr>
          <w:rFonts w:ascii="Calibri" w:cs="Calibri" w:eastAsia="Calibri" w:hAnsi="Calibri"/>
          <w:i/>
          <w:iCs/>
          <w:sz w:val="20"/>
          <w:szCs w:val="20"/>
        </w:rPr>
        <w:t xml:space="preserve">A student might make an arithmetic error or double-count a ranking. Carefully tallying: Y gets 2 points from Voter 2 (first place), 1 point from Voter 1 (second place), and 0 points from Voter 3 (third place), totaling 3 points — the same as every other candidate.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No result can be determined because the Borda count cannot be applied when preferences cycle</w:t>
      </w:r>
    </w:p>
    <w:p>
      <w:pPr>
        <w:spacing w:after="80"/>
        <w:ind w:left="360"/>
      </w:pPr>
      <w:r>
        <w:rPr>
          <w:rFonts w:ascii="Calibri" w:cs="Calibri" w:eastAsia="Calibri" w:hAnsi="Calibri"/>
          <w:i/>
          <w:iCs/>
          <w:sz w:val="20"/>
          <w:szCs w:val="20"/>
        </w:rPr>
        <w:t xml:space="preserve">The Borda count can always be applied — it assigns numerical scores to rank positions and sums them. It is majority rule that produces the cycle. The Borda count resolves the profile into a definite score for each candidate (in this case, a three-way tie), which is precisely why different voting methods can yield different outcomes from the same preferences.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Arrow's Impossibility Theorem proves that no voting system with three or more alternatives can simultaneously satisfy a small set of fairness conditions. Which of the following is one of Arrow's required conditions?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If every voter prefers alternative A to alternative B, then the group ranking must also place A above B</w:t>
      </w:r>
    </w:p>
    <w:p>
      <w:pPr>
        <w:spacing w:after="120"/>
        <w:ind w:left="360"/>
      </w:pPr>
      <w:r>
        <w:rPr>
          <w:rFonts w:ascii="Calibri" w:cs="Calibri" w:eastAsia="Calibri" w:hAnsi="Calibri"/>
          <w:i/>
          <w:iCs/>
          <w:sz w:val="20"/>
          <w:szCs w:val="20"/>
        </w:rPr>
        <w:t xml:space="preserve">This is the Pareto condition (sometimes called unanimity): if every individual prefers A to B, the social ranking must rank A above B. It is one of Arrow's axioms alongside unrestricted domain, independence of irrelevant alternatives, transitivity of the social ranking, and non-dictatorship. Arrow proved these reasonable conditions cannot all hold simultaneously.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Each voter must rank all alternatives identically for the system to produce a valid outcome</w:t>
      </w:r>
    </w:p>
    <w:p>
      <w:pPr>
        <w:spacing w:after="80"/>
        <w:ind w:left="360"/>
      </w:pPr>
      <w:r>
        <w:rPr>
          <w:rFonts w:ascii="Calibri" w:cs="Calibri" w:eastAsia="Calibri" w:hAnsi="Calibri"/>
          <w:i/>
          <w:iCs/>
          <w:sz w:val="20"/>
          <w:szCs w:val="20"/>
        </w:rPr>
        <w:t xml:space="preserve">This describes the opposite of Arrow's unrestricted domain condition. Arrow requires that the voting system must work for any possible combination of individual preference orderings — not that voters must agree. Requiring unanimous rankings would make social choice trivial and pointless.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voting system must always select the alternative that maximizes total utility across all voters</w:t>
      </w:r>
    </w:p>
    <w:p>
      <w:pPr>
        <w:spacing w:after="80"/>
        <w:ind w:left="360"/>
      </w:pPr>
      <w:r>
        <w:rPr>
          <w:rFonts w:ascii="Calibri" w:cs="Calibri" w:eastAsia="Calibri" w:hAnsi="Calibri"/>
          <w:i/>
          <w:iCs/>
          <w:sz w:val="20"/>
          <w:szCs w:val="20"/>
        </w:rPr>
        <w:t xml:space="preserve">Arrow's framework is based on ordinal preference rankings, not cardinal utility. The theorem does not require maximizing total utility, which would require interpersonal utility comparisons. A student might confuse utilitarian social welfare functions with Arrow's axiomatic approach to social choice.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Every voter must have an equal probability of being the decisive voter in any given election</w:t>
      </w:r>
    </w:p>
    <w:p>
      <w:pPr>
        <w:spacing w:after="80"/>
        <w:ind w:left="360"/>
      </w:pPr>
      <w:r>
        <w:rPr>
          <w:rFonts w:ascii="Calibri" w:cs="Calibri" w:eastAsia="Calibri" w:hAnsi="Calibri"/>
          <w:i/>
          <w:iCs/>
          <w:sz w:val="20"/>
          <w:szCs w:val="20"/>
        </w:rPr>
        <w:t xml:space="preserve">While equal influence is an appealing democratic principle, it is not one of Arrow's specific axioms. Arrow's conditions are about the logical properties of the social ranking function (transitivity, Pareto, independence of irrelevant alternatives, non-dictatorship), not about probabilistic voting power.</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Arrow's Independence of Irrelevant Alternatives (IIA) condition requires that the social ranking between two alternatives depends only on individual preferences between those two alternatives. Which scenario violates IIA?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Candidate A ranks above Candidate B in the election outcome, but when Candidate C drops out (with no one changing their A-vs-B preference), Candidate B now ranks above Candidate A</w:t>
      </w:r>
    </w:p>
    <w:p>
      <w:pPr>
        <w:spacing w:after="120"/>
        <w:ind w:left="360"/>
      </w:pPr>
      <w:r>
        <w:rPr>
          <w:rFonts w:ascii="Calibri" w:cs="Calibri" w:eastAsia="Calibri" w:hAnsi="Calibri"/>
          <w:i/>
          <w:iCs/>
          <w:sz w:val="20"/>
          <w:szCs w:val="20"/>
        </w:rPr>
        <w:t xml:space="preserve">This is a textbook IIA violation: the relative social ranking of A and B changed even though no voter's preference between A and B changed — only the presence of the irrelevant alternative C changed. IIA demands that the social ordering of any pair depend solely on how voters rank that pair, not on how they rank other alternatives.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voter who prefers A to B decides to stay home on election day for personal reasons, causing B to win instead of A despite no one changing their relative A-vs-B preference</w:t>
      </w:r>
    </w:p>
    <w:p>
      <w:pPr>
        <w:spacing w:after="80"/>
        <w:ind w:left="360"/>
      </w:pPr>
      <w:r>
        <w:rPr>
          <w:rFonts w:ascii="Calibri" w:cs="Calibri" w:eastAsia="Calibri" w:hAnsi="Calibri"/>
          <w:i/>
          <w:iCs/>
          <w:sz w:val="20"/>
          <w:szCs w:val="20"/>
        </w:rPr>
        <w:t xml:space="preserve">This describes voter turnout effects, not an IIA violation. IIA is about whether the social ranking between two alternatives changes when preferences over other (irrelevant) alternatives change. A voter abstaining changes the set of expressed preferences over A and B themselves, which is a different issue.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Two voters with opposite preferences effectively cancel each other out, leaving the outcome determined by the remaining voters</w:t>
      </w:r>
    </w:p>
    <w:p>
      <w:pPr>
        <w:spacing w:after="80"/>
        <w:ind w:left="360"/>
      </w:pPr>
      <w:r>
        <w:rPr>
          <w:rFonts w:ascii="Calibri" w:cs="Calibri" w:eastAsia="Calibri" w:hAnsi="Calibri"/>
          <w:i/>
          <w:iCs/>
          <w:sz w:val="20"/>
          <w:szCs w:val="20"/>
        </w:rPr>
        <w:t xml:space="preserve">Preference cancellation is a normal feature of voting aggregation, not an IIA violation. IIA is specifically about whether introducing, removing, or re-ranking a third alternative can change the relative ranking between two other alternatives, holding voters' pairwise preferences between those two fixed.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candidate wins the election with only 35% of the vote because the remaining votes are split among several opponents</w:t>
      </w:r>
    </w:p>
    <w:p>
      <w:pPr>
        <w:spacing w:after="80"/>
        <w:ind w:left="360"/>
      </w:pPr>
      <w:r>
        <w:rPr>
          <w:rFonts w:ascii="Calibri" w:cs="Calibri" w:eastAsia="Calibri" w:hAnsi="Calibri"/>
          <w:i/>
          <w:iCs/>
          <w:sz w:val="20"/>
          <w:szCs w:val="20"/>
        </w:rPr>
        <w:t xml:space="preserve">This describes vote splitting under plurality rule, which is a practical problem with specific voting methods. While related to multi-candidate dynamics, an IIA violation specifically requires that the social ranking between two alternatives changes when only preferences about other alternatives change — not merely that a candidate wins with a low vote share.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In a single-dimensional policy space, two office-seeking candidates simultaneously choose policy platforms and voters vote for the nearest candidate. According to the median voter theorem, what is the Nash equilibrium outcome?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Both candidates converge to the policy position most preferred by the median voter</w:t>
      </w:r>
    </w:p>
    <w:p>
      <w:pPr>
        <w:spacing w:after="120"/>
        <w:ind w:left="360"/>
      </w:pPr>
      <w:r>
        <w:rPr>
          <w:rFonts w:ascii="Calibri" w:cs="Calibri" w:eastAsia="Calibri" w:hAnsi="Calibri"/>
          <w:i/>
          <w:iCs/>
          <w:sz w:val="20"/>
          <w:szCs w:val="20"/>
        </w:rPr>
        <w:t xml:space="preserve">The median voter theorem predicts that in a one-dimensional policy space with single-peaked preferences and two candidates, both candidates will position themselves at the median voter's ideal point in equilibrium. Neither candidate can gain votes by deviating unilaterally, because moving away from the median loses more centrist voters than it gains on the flank — making this a Nash equilibrium.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Each candidate positions at the ideal point of their own party's base to maximize voter enthusiasm</w:t>
      </w:r>
    </w:p>
    <w:p>
      <w:pPr>
        <w:spacing w:after="80"/>
        <w:ind w:left="360"/>
      </w:pPr>
      <w:r>
        <w:rPr>
          <w:rFonts w:ascii="Calibri" w:cs="Calibri" w:eastAsia="Calibri" w:hAnsi="Calibri"/>
          <w:i/>
          <w:iCs/>
          <w:sz w:val="20"/>
          <w:szCs w:val="20"/>
        </w:rPr>
        <w:t xml:space="preserve">While intuitively appealing (and sometimes observed in practice due to primary elections or other complications), the median voter theorem shows that pure office-seeking candidates in a simple two-party model have incentives to move toward the center, not stay at their base. Positioning at the base leaves the median and centrist voters to the opponent.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One candidate positions at the 25th percentile and the other at the 75th percentile, splitting the electorate evenly</w:t>
      </w:r>
    </w:p>
    <w:p>
      <w:pPr>
        <w:spacing w:after="80"/>
        <w:ind w:left="360"/>
      </w:pPr>
      <w:r>
        <w:rPr>
          <w:rFonts w:ascii="Calibri" w:cs="Calibri" w:eastAsia="Calibri" w:hAnsi="Calibri"/>
          <w:i/>
          <w:iCs/>
          <w:sz w:val="20"/>
          <w:szCs w:val="20"/>
        </w:rPr>
        <w:t xml:space="preserve">While this configuration does split voters evenly, it is not a Nash equilibrium. Either candidate could deviate by moving slightly toward the center (toward the median) and capture more than half the voters, since voters choose the nearest candidate. Only convergence at the median is stable against unilateral deviation.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No pure-strategy equilibrium exists because each candidate always wants to leapfrog the other</w:t>
      </w:r>
    </w:p>
    <w:p>
      <w:pPr>
        <w:spacing w:after="80"/>
        <w:ind w:left="360"/>
      </w:pPr>
      <w:r>
        <w:rPr>
          <w:rFonts w:ascii="Calibri" w:cs="Calibri" w:eastAsia="Calibri" w:hAnsi="Calibri"/>
          <w:i/>
          <w:iCs/>
          <w:sz w:val="20"/>
          <w:szCs w:val="20"/>
        </w:rPr>
        <w:t xml:space="preserve">The leapfrog intuition might apply in some spatial models, but the median voter theorem demonstrates that a pure-strategy equilibrium does exist: both candidates at the median. At that point, neither can gain by moving because any deviation means the deviating candidate moves away from the center and loses voters to the opponent who stayed at the median.</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Voter 1 truly prefers Candidate A &gt; B &gt; C, but polls show A has little support and the real race is between B and C. Voter 1 dislikes C most. If Voter 1 votes for B instead of A to prevent C from winning, what concept does this illustrate?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Strategic voting, where a voter misrepresents their true preference to achieve a more preferred outcome</w:t>
      </w:r>
    </w:p>
    <w:p>
      <w:pPr>
        <w:spacing w:after="120"/>
        <w:ind w:left="360"/>
      </w:pPr>
      <w:r>
        <w:rPr>
          <w:rFonts w:ascii="Calibri" w:cs="Calibri" w:eastAsia="Calibri" w:hAnsi="Calibri"/>
          <w:i/>
          <w:iCs/>
          <w:sz w:val="20"/>
          <w:szCs w:val="20"/>
        </w:rPr>
        <w:t xml:space="preserve">This is a classic example of strategic (or tactical) voting: Voter 1 votes for their second-choice candidate B instead of their sincere first choice A, because doing so is more likely to prevent the worst outcome (C winning). The voter treats the ballot as a strategic instrument rather than a sincere expression of preference.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Condorcet paradox, because the voter's preferences are cycling between candidates</w:t>
      </w:r>
    </w:p>
    <w:p>
      <w:pPr>
        <w:spacing w:after="80"/>
        <w:ind w:left="360"/>
      </w:pPr>
      <w:r>
        <w:rPr>
          <w:rFonts w:ascii="Calibri" w:cs="Calibri" w:eastAsia="Calibri" w:hAnsi="Calibri"/>
          <w:i/>
          <w:iCs/>
          <w:sz w:val="20"/>
          <w:szCs w:val="20"/>
        </w:rPr>
        <w:t xml:space="preserve">The voter's individual preferences (A &gt; B &gt; C) are perfectly transitive and do not cycle at all. The Condorcet paradox concerns cycles in collective majority preferences, not an individual voter's strategic decision to misrepresent their ranking. The voter here has a clear preference ordering.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Arrow's Impossibility Theorem, because the voting system has failed to reflect the voter's true preference</w:t>
      </w:r>
    </w:p>
    <w:p>
      <w:pPr>
        <w:spacing w:after="80"/>
        <w:ind w:left="360"/>
      </w:pPr>
      <w:r>
        <w:rPr>
          <w:rFonts w:ascii="Calibri" w:cs="Calibri" w:eastAsia="Calibri" w:hAnsi="Calibri"/>
          <w:i/>
          <w:iCs/>
          <w:sz w:val="20"/>
          <w:szCs w:val="20"/>
        </w:rPr>
        <w:t xml:space="preserve">Arrow's theorem is about the impossibility of designing a voting rule that simultaneously satisfies certain fairness axioms for all preference profiles. This scenario shows an individual making a strategic choice — the system didn't fail; the voter deliberately chose to vote insincerely because of the incentive structure.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median voter theorem, because Voter 1 is moderating their position toward the center</w:t>
      </w:r>
    </w:p>
    <w:p>
      <w:pPr>
        <w:spacing w:after="80"/>
        <w:ind w:left="360"/>
      </w:pPr>
      <w:r>
        <w:rPr>
          <w:rFonts w:ascii="Calibri" w:cs="Calibri" w:eastAsia="Calibri" w:hAnsi="Calibri"/>
          <w:i/>
          <w:iCs/>
          <w:sz w:val="20"/>
          <w:szCs w:val="20"/>
        </w:rPr>
        <w:t xml:space="preserve">The median voter theorem concerns candidate positioning in a spatial model, not individual voter behavior at the ballot. Voter 1 is not expressing a moderate position but rather strategically abandoning their first choice in favor of a more viable candidate — a fundamentally different concept from equilibrium convergence in spatial competition.</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The Gibbard-Satterthwaite theorem establishes that for elections with three or more alternatives, any voting system that is not dictatorial must have which property?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is susceptible to strategic manipulation — there exist situations where some voter benefits from voting insincerely</w:t>
      </w:r>
    </w:p>
    <w:p>
      <w:pPr>
        <w:spacing w:after="120"/>
        <w:ind w:left="360"/>
      </w:pPr>
      <w:r>
        <w:rPr>
          <w:rFonts w:ascii="Calibri" w:cs="Calibri" w:eastAsia="Calibri" w:hAnsi="Calibri"/>
          <w:i/>
          <w:iCs/>
          <w:sz w:val="20"/>
          <w:szCs w:val="20"/>
        </w:rPr>
        <w:t xml:space="preserve">The Gibbard-Satterthwaite theorem proves that any single-winner voting system that is surjective (every candidate can potentially win) and non-dictatorial must be manipulable: there will always be some preference profile where at least one voter can obtain a better outcome by misrepresenting their preferences. This is a deep impossibility result about incentive compatibility in voting.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must violate the Pareto condition by sometimes electing a candidate that every voter ranks last</w:t>
      </w:r>
    </w:p>
    <w:p>
      <w:pPr>
        <w:spacing w:after="80"/>
        <w:ind w:left="360"/>
      </w:pPr>
      <w:r>
        <w:rPr>
          <w:rFonts w:ascii="Calibri" w:cs="Calibri" w:eastAsia="Calibri" w:hAnsi="Calibri"/>
          <w:i/>
          <w:iCs/>
          <w:sz w:val="20"/>
          <w:szCs w:val="20"/>
        </w:rPr>
        <w:t xml:space="preserve">The Gibbard-Satterthwaite theorem is about susceptibility to strategic manipulation, not about Pareto efficiency. While Arrow's theorem shows tension among multiple axioms including the Pareto condition, the Gibbard-Satterthwaite result specifically establishes the impossibility of simultaneously achieving non-dictatorship, surjectivity, and strategy-proofness.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will always produce a Condorcet cycle when there are more than two candidates</w:t>
      </w:r>
    </w:p>
    <w:p>
      <w:pPr>
        <w:spacing w:after="80"/>
        <w:ind w:left="360"/>
      </w:pPr>
      <w:r>
        <w:rPr>
          <w:rFonts w:ascii="Calibri" w:cs="Calibri" w:eastAsia="Calibri" w:hAnsi="Calibri"/>
          <w:i/>
          <w:iCs/>
          <w:sz w:val="20"/>
          <w:szCs w:val="20"/>
        </w:rPr>
        <w:t xml:space="preserve">Condorcet cycles occur in some preference profiles but not all — many elections have clear Condorcet winners. The Gibbard-Satterthwaite theorem does not claim that cycles always occur; rather, it claims that every non-dictatorial system is vulnerable to strategic manipulation in at least some situations, which is a distinct result.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requires voters to have single-peaked preferences for the system to produce consistent outcomes</w:t>
      </w:r>
    </w:p>
    <w:p>
      <w:pPr>
        <w:spacing w:after="80"/>
        <w:ind w:left="360"/>
      </w:pPr>
      <w:r>
        <w:rPr>
          <w:rFonts w:ascii="Calibri" w:cs="Calibri" w:eastAsia="Calibri" w:hAnsi="Calibri"/>
          <w:i/>
          <w:iCs/>
          <w:sz w:val="20"/>
          <w:szCs w:val="20"/>
        </w:rPr>
        <w:t xml:space="preserve">Single-peaked preferences are an assumption of the median voter theorem, not a conclusion of the Gibbard-Satterthwaite theorem. In fact, restricting the domain to single-peaked preferences is one way to partially escape impossibility results. The Gibbard-Satterthwaite theorem applies broadly to unrestricted preference domains.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city must decide among three proposals (A, B, C) using plurality voting. There are 100 voters with preferences: 40 prefer A &gt; B &gt; C, 35 prefer B &gt; C &gt; A, and 25 prefer C &gt; B &gt; A. Under sincere plurality voting, A wins. However, if the C-supporters vote strategically, which outcome occurs and why?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C-supporters vote for B, giving B 60 votes and the win, because B is preferred to A by both the B-group and C-group</w:t>
      </w:r>
    </w:p>
    <w:p>
      <w:pPr>
        <w:spacing w:after="120"/>
        <w:ind w:left="360"/>
      </w:pPr>
      <w:r>
        <w:rPr>
          <w:rFonts w:ascii="Calibri" w:cs="Calibri" w:eastAsia="Calibri" w:hAnsi="Calibri"/>
          <w:i/>
          <w:iCs/>
          <w:sz w:val="20"/>
          <w:szCs w:val="20"/>
        </w:rPr>
        <w:t xml:space="preserve">The 25 C-supporters prefer B to A (their ranking is C &gt; B &gt; A). By strategically voting for B instead of C, they combine with B's 35 sincere supporters to give B a total of 60 votes versus A's 40. This strategic switch prevents their least-preferred candidate A from winning — a rational manipulation of plurality voting.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C-supporters vote for A, giving A 65 votes, because strategic voters should always support the frontrunner</w:t>
      </w:r>
    </w:p>
    <w:p>
      <w:pPr>
        <w:spacing w:after="80"/>
        <w:ind w:left="360"/>
      </w:pPr>
      <w:r>
        <w:rPr>
          <w:rFonts w:ascii="Calibri" w:cs="Calibri" w:eastAsia="Calibri" w:hAnsi="Calibri"/>
          <w:i/>
          <w:iCs/>
          <w:sz w:val="20"/>
          <w:szCs w:val="20"/>
        </w:rPr>
        <w:t xml:space="preserve">C-supporters rank A last (C &gt; B &gt; A), so voting for A would produce their worst possible outcome. Strategic voting means voting to improve one's outcome, not simply joining the frontrunner. Voting for A would be irrational for these voters since it would guarantee their least-preferred candidate wins by an even larger margin.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C-supporters split their votes evenly between A and B, resulting in a three-way tie</w:t>
      </w:r>
    </w:p>
    <w:p>
      <w:pPr>
        <w:spacing w:after="80"/>
        <w:ind w:left="360"/>
      </w:pPr>
      <w:r>
        <w:rPr>
          <w:rFonts w:ascii="Calibri" w:cs="Calibri" w:eastAsia="Calibri" w:hAnsi="Calibri"/>
          <w:i/>
          <w:iCs/>
          <w:sz w:val="20"/>
          <w:szCs w:val="20"/>
        </w:rPr>
        <w:t xml:space="preserve">Coordinated strategic voting aims to achieve the best feasible outcome for the strategic group. Splitting votes between A and B would not produce a tie (it would give roughly A: 52-53, B: 47-48), and splitting serves no strategic purpose. The optimal strategy is for all C-supporters to coordinate on B, their second choice, to defeat 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No strategic opportunity exists because plurality voting is immune to manipulation when there are exactly three candidates</w:t>
      </w:r>
    </w:p>
    <w:p>
      <w:pPr>
        <w:spacing w:after="80"/>
        <w:ind w:left="360"/>
      </w:pPr>
      <w:r>
        <w:rPr>
          <w:rFonts w:ascii="Calibri" w:cs="Calibri" w:eastAsia="Calibri" w:hAnsi="Calibri"/>
          <w:i/>
          <w:iCs/>
          <w:sz w:val="20"/>
          <w:szCs w:val="20"/>
        </w:rPr>
        <w:t xml:space="preserve">Plurality voting is very much susceptible to strategic manipulation — this is one of the most well-known examples. The Gibbard-Satterthwaite theorem confirms that no non-dictatorial system with three or more alternatives is immune. This scenario is a straightforward example of strategic voting under plurality rule.</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Mechanism design is sometimes described as 'reverse game theory.' What does this mean?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Instead of analyzing behavior given fixed rules, mechanism design starts with a desired outcome and designs rules that incentivize strategic agents to produce it</w:t>
      </w:r>
    </w:p>
    <w:p>
      <w:pPr>
        <w:spacing w:after="120"/>
        <w:ind w:left="360"/>
      </w:pPr>
      <w:r>
        <w:rPr>
          <w:rFonts w:ascii="Calibri" w:cs="Calibri" w:eastAsia="Calibri" w:hAnsi="Calibri"/>
          <w:i/>
          <w:iCs/>
          <w:sz w:val="20"/>
          <w:szCs w:val="20"/>
        </w:rPr>
        <w:t xml:space="preserve">Traditional game theory takes the rules of the game as given and predicts what strategic players will do. Mechanism design inverts this: the designer specifies the desired social outcome and then engineers the rules (the mechanism) so that self-interested, strategic behavior by participants leads to that outcome. The Vickrey auction is a classic example — it is designed so that truthful bidding is a dominant strategy.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applies game theory in reverse chronological order by solving for subgame perfect equilibrium, working backward from final payoffs to determine optimal moves at each decision node</w:t>
      </w:r>
    </w:p>
    <w:p>
      <w:pPr>
        <w:spacing w:after="80"/>
        <w:ind w:left="360"/>
      </w:pPr>
      <w:r>
        <w:rPr>
          <w:rFonts w:ascii="Calibri" w:cs="Calibri" w:eastAsia="Calibri" w:hAnsi="Calibri"/>
          <w:i/>
          <w:iCs/>
          <w:sz w:val="20"/>
          <w:szCs w:val="20"/>
        </w:rPr>
        <w:t xml:space="preserve">This describes backward induction, a solution technique used in sequential games (like the subgame-perfect equilibrium concept). While backward induction is an important game-theoretic tool, mechanism design is about designing the rules of a game to achieve desired outcomes — a fundamentally different concept from solving a given game by reasoning backward.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proves that strategic behavior is impossible when institutions are properly designed, eliminating the need for game theory</w:t>
      </w:r>
    </w:p>
    <w:p>
      <w:pPr>
        <w:spacing w:after="80"/>
        <w:ind w:left="360"/>
      </w:pPr>
      <w:r>
        <w:rPr>
          <w:rFonts w:ascii="Calibri" w:cs="Calibri" w:eastAsia="Calibri" w:hAnsi="Calibri"/>
          <w:i/>
          <w:iCs/>
          <w:sz w:val="20"/>
          <w:szCs w:val="20"/>
        </w:rPr>
        <w:t xml:space="preserve">Mechanism design does not eliminate strategic behavior — it harnesses it. Good mechanisms are designed so that strategic behavior (including truth-telling as a strategy) leads to desirable outcomes. The Gibbard-Satterthwaite theorem shows that strategic behavior cannot be fully eliminated in voting with three or more alternatives; mechanism design works within these constraints.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reverses the players' roles so that the institution becomes the strategic player and voters become passive participants</w:t>
      </w:r>
    </w:p>
    <w:p>
      <w:pPr>
        <w:spacing w:after="80"/>
        <w:ind w:left="360"/>
      </w:pPr>
      <w:r>
        <w:rPr>
          <w:rFonts w:ascii="Calibri" w:cs="Calibri" w:eastAsia="Calibri" w:hAnsi="Calibri"/>
          <w:i/>
          <w:iCs/>
          <w:sz w:val="20"/>
          <w:szCs w:val="20"/>
        </w:rPr>
        <w:t xml:space="preserve">In mechanism design, participants remain active strategic agents who make choices to maximize their own utility. The designer is not a player in the game but rather the architect of the rules. The 'reverse' refers to starting from desired outcomes and designing rules, not to swapping who acts strategically.</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hospital-resident matching system is designed so that no hospital and resident pair would both prefer to be matched with each other over their current assignments. Participants report their rankings truthfully because the mechanism makes honesty optimal. This system illustrates which two key mechanism design properties?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Stability (no pair has incentive to deviate from the assigned match) and incentive compatibility (truthful reporting is optimal)</w:t>
      </w:r>
    </w:p>
    <w:p>
      <w:pPr>
        <w:spacing w:after="120"/>
        <w:ind w:left="360"/>
      </w:pPr>
      <w:r>
        <w:rPr>
          <w:rFonts w:ascii="Calibri" w:cs="Calibri" w:eastAsia="Calibri" w:hAnsi="Calibri"/>
          <w:i/>
          <w:iCs/>
          <w:sz w:val="20"/>
          <w:szCs w:val="20"/>
        </w:rPr>
        <w:t xml:space="preserve">A matching is stable if there is no 'blocking pair' — a hospital and resident who mutually prefer each other to their assigned matches. Incentive compatibility (or strategy-proofness) means that participants cannot benefit from misreporting their preferences. The deferred acceptance algorithm used in medical residency matching achieves both properties, making it a celebrated mechanism design success.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Pareto efficiency (no one can be made better off) and dictatorship (one party always gets their top choice)</w:t>
      </w:r>
    </w:p>
    <w:p>
      <w:pPr>
        <w:spacing w:after="80"/>
        <w:ind w:left="360"/>
      </w:pPr>
      <w:r>
        <w:rPr>
          <w:rFonts w:ascii="Calibri" w:cs="Calibri" w:eastAsia="Calibri" w:hAnsi="Calibri"/>
          <w:i/>
          <w:iCs/>
          <w:sz w:val="20"/>
          <w:szCs w:val="20"/>
        </w:rPr>
        <w:t xml:space="preserve">While the matching mechanism may produce Pareto-efficient outcomes, dictatorship — where one person's preference always determines the outcome — is precisely what mechanism design tries to avoid. The system described treats both sides' preferences as inputs. The key described features are stability and incentive compatibility, not dictatorship.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Independence of irrelevant alternatives and transitivity of the social ranking</w:t>
      </w:r>
    </w:p>
    <w:p>
      <w:pPr>
        <w:spacing w:after="80"/>
        <w:ind w:left="360"/>
      </w:pPr>
      <w:r>
        <w:rPr>
          <w:rFonts w:ascii="Calibri" w:cs="Calibri" w:eastAsia="Calibri" w:hAnsi="Calibri"/>
          <w:i/>
          <w:iCs/>
          <w:sz w:val="20"/>
          <w:szCs w:val="20"/>
        </w:rPr>
        <w:t xml:space="preserve">These are conditions from Arrow's Impossibility Theorem about social choice functions that aggregate preferences into rankings. Matching markets operate differently — they produce assignments (matchings) rather than social rankings. The relevant concepts for the described matching system are stability and incentive compatibility.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Median voter convergence and elimination of strategic voting</w:t>
      </w:r>
    </w:p>
    <w:p>
      <w:pPr>
        <w:spacing w:after="80"/>
        <w:ind w:left="360"/>
      </w:pPr>
      <w:r>
        <w:rPr>
          <w:rFonts w:ascii="Calibri" w:cs="Calibri" w:eastAsia="Calibri" w:hAnsi="Calibri"/>
          <w:i/>
          <w:iCs/>
          <w:sz w:val="20"/>
          <w:szCs w:val="20"/>
        </w:rPr>
        <w:t xml:space="preserve">The median voter theorem applies to spatial political competition between two candidates, not to matching markets. While the mechanism does make truthful reporting optimal (which relates to eliminating strategic misrepresentation), the no-blocking-pair property is stability, not median voter convergence. These are distinct institutional design contexts.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2026-02-20T09:26:42.990Z</dcterms:created>
  <dcterms:modified xsi:type="dcterms:W3CDTF">2026-02-20T09:26:42.990Z</dcterms:modified>
</cp:coreProperties>
</file>

<file path=docProps/custom.xml><?xml version="1.0" encoding="utf-8"?>
<Properties xmlns="http://schemas.openxmlformats.org/officeDocument/2006/custom-properties" xmlns:vt="http://schemas.openxmlformats.org/officeDocument/2006/docPropsVTypes"/>
</file>