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200"/>
        <w:jc w:val="center"/>
      </w:pPr>
      <w:r>
        <w:rPr>
          <w:rFonts w:ascii="Calibri" w:cs="Calibri" w:eastAsia="Calibri" w:hAnsi="Calibri"/>
          <w:b/>
          <w:bCs/>
          <w:sz w:val="26"/>
          <w:szCs w:val="26"/>
        </w:rPr>
        <w:t xml:space="preserve">The Architecture of a Training Plan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primary purpose of periodization in a marathon training plan?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To deliberately cycle stress and recovery so the body can adapt without breaking down</w:t>
      </w:r>
    </w:p>
    <w:p>
      <w:pPr>
        <w:spacing w:after="120"/>
        <w:ind w:left="360"/>
      </w:pPr>
      <w:r>
        <w:rPr>
          <w:rFonts w:ascii="Calibri" w:cs="Calibri" w:eastAsia="Calibri" w:hAnsi="Calibri"/>
          <w:i/>
          <w:iCs/>
          <w:sz w:val="20"/>
          <w:szCs w:val="20"/>
        </w:rPr>
        <w:t xml:space="preserve">Periodization is the structured alternation of training stress and recovery periods. This cycling is what drives physiological adaptation — the body needs both the stimulus of stress and the opportunity of rest to grow stronger, and periodization ensures neither is neglected.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ensure every week includes the same total mileage for consistency</w:t>
      </w:r>
    </w:p>
    <w:p>
      <w:pPr>
        <w:spacing w:after="80"/>
        <w:ind w:left="360"/>
      </w:pPr>
      <w:r>
        <w:rPr>
          <w:rFonts w:ascii="Calibri" w:cs="Calibri" w:eastAsia="Calibri" w:hAnsi="Calibri"/>
          <w:i/>
          <w:iCs/>
          <w:sz w:val="20"/>
          <w:szCs w:val="20"/>
        </w:rPr>
        <w:t xml:space="preserve">Students may associate consistency with good training, but periodization actually requires deliberate variation in training load from week to week. Keeping mileage the same every week would eliminate the progressive overload and recovery cycles that drive adaptation.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divide the training plan into periods where different race distances are practiced</w:t>
      </w:r>
    </w:p>
    <w:p>
      <w:pPr>
        <w:spacing w:after="80"/>
        <w:ind w:left="360"/>
      </w:pPr>
      <w:r>
        <w:rPr>
          <w:rFonts w:ascii="Calibri" w:cs="Calibri" w:eastAsia="Calibri" w:hAnsi="Calibri"/>
          <w:i/>
          <w:iCs/>
          <w:sz w:val="20"/>
          <w:szCs w:val="20"/>
        </w:rPr>
        <w:t xml:space="preserve">While 'periodization' sounds like it might refer to practicing different race distances in different periods, it actually refers to the systematic cycling of training stress and recovery to promote adaptation. Marathon plans don't typically involve racing other distances as a core structure.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schedule specific dates for time trials so runners can measure fitness gains</w:t>
      </w:r>
    </w:p>
    <w:p>
      <w:pPr>
        <w:spacing w:after="80"/>
        <w:ind w:left="360"/>
      </w:pPr>
      <w:r>
        <w:rPr>
          <w:rFonts w:ascii="Calibri" w:cs="Calibri" w:eastAsia="Calibri" w:hAnsi="Calibri"/>
          <w:i/>
          <w:iCs/>
          <w:sz w:val="20"/>
          <w:szCs w:val="20"/>
        </w:rPr>
        <w:t xml:space="preserve">While measuring progress can be part of training, periodization is fundamentally about how stress and recovery are organized across weeks and months — not about scheduling assessment points. The concept centers on adaptation through managed workload variation.</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Which three workout types does the chapter identify as key for marathon beginners?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Easy runs, long runs, and rest/cross-training days</w:t>
      </w:r>
    </w:p>
    <w:p>
      <w:pPr>
        <w:spacing w:after="120"/>
        <w:ind w:left="360"/>
      </w:pPr>
      <w:r>
        <w:rPr>
          <w:rFonts w:ascii="Calibri" w:cs="Calibri" w:eastAsia="Calibri" w:hAnsi="Calibri"/>
          <w:i/>
          <w:iCs/>
          <w:sz w:val="20"/>
          <w:szCs w:val="20"/>
        </w:rPr>
        <w:t xml:space="preserve">For beginner marathon runners, the training plan is built around these three fundamental workout types. Easy runs build aerobic base without excessive stress, long runs develop the endurance specific to marathon demands, and rest/cross-training days allow recovery and injury prevention.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Tempo runs, interval sessions, and long runs</w:t>
      </w:r>
    </w:p>
    <w:p>
      <w:pPr>
        <w:spacing w:after="80"/>
        <w:ind w:left="360"/>
      </w:pPr>
      <w:r>
        <w:rPr>
          <w:rFonts w:ascii="Calibri" w:cs="Calibri" w:eastAsia="Calibri" w:hAnsi="Calibri"/>
          <w:i/>
          <w:iCs/>
          <w:sz w:val="20"/>
          <w:szCs w:val="20"/>
        </w:rPr>
        <w:t xml:space="preserve">Tempo runs and interval sessions are legitimate training tools for more advanced runners, but the chapter specifically emphasizes that beginners should focus on easy runs, long runs, and rest/cross-training. Adding intensity work too soon increases injury risk for newer runners.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Easy runs, speed work, and hill repeats</w:t>
      </w:r>
    </w:p>
    <w:p>
      <w:pPr>
        <w:spacing w:after="80"/>
        <w:ind w:left="360"/>
      </w:pPr>
      <w:r>
        <w:rPr>
          <w:rFonts w:ascii="Calibri" w:cs="Calibri" w:eastAsia="Calibri" w:hAnsi="Calibri"/>
          <w:i/>
          <w:iCs/>
          <w:sz w:val="20"/>
          <w:szCs w:val="20"/>
        </w:rPr>
        <w:t xml:space="preserve">Speed work and hill repeats are higher-intensity workouts more appropriate for experienced runners pursuing performance goals. The chapter identifies a simpler trio for beginners that prioritizes building an aerobic base and endurance safely.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Long runs, recovery runs, and race-pace sessions</w:t>
      </w:r>
    </w:p>
    <w:p>
      <w:pPr>
        <w:spacing w:after="80"/>
        <w:ind w:left="360"/>
      </w:pPr>
      <w:r>
        <w:rPr>
          <w:rFonts w:ascii="Calibri" w:cs="Calibri" w:eastAsia="Calibri" w:hAnsi="Calibri"/>
          <w:i/>
          <w:iCs/>
          <w:sz w:val="20"/>
          <w:szCs w:val="20"/>
        </w:rPr>
        <w:t xml:space="preserve">While long runs are indeed one of the three, recovery runs and race-pace sessions are more nuanced workout types from advanced training. The chapter keeps beginner plans simple with easy runs, long runs, and dedicated rest/cross-training days.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Why does the chapter describe the long run as the 'centerpiece' of marathon preparation?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it is the workout most directly responsible for building the endurance needed to cover 26.2 miles</w:t>
      </w:r>
    </w:p>
    <w:p>
      <w:pPr>
        <w:spacing w:after="120"/>
        <w:ind w:left="360"/>
      </w:pPr>
      <w:r>
        <w:rPr>
          <w:rFonts w:ascii="Calibri" w:cs="Calibri" w:eastAsia="Calibri" w:hAnsi="Calibri"/>
          <w:i/>
          <w:iCs/>
          <w:sz w:val="20"/>
          <w:szCs w:val="20"/>
        </w:rPr>
        <w:t xml:space="preserve">The long run is the cornerstone of marathon training because it specifically develops the physiological systems — sustained aerobic capacity, fat utilization, musculoskeletal durability — required to endure the marathon distance. No other single workout type replicates the demands of the event as closely.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it burns the most calories per session and creates the largest caloric deficit needed for weight management during marathon training</w:t>
      </w:r>
    </w:p>
    <w:p>
      <w:pPr>
        <w:spacing w:after="80"/>
        <w:ind w:left="360"/>
      </w:pPr>
      <w:r>
        <w:rPr>
          <w:rFonts w:ascii="Calibri" w:cs="Calibri" w:eastAsia="Calibri" w:hAnsi="Calibri"/>
          <w:i/>
          <w:iCs/>
          <w:sz w:val="20"/>
          <w:szCs w:val="20"/>
        </w:rPr>
        <w:t xml:space="preserve">While long runs do burn significant calories, their importance to marathon preparation has nothing to do with weight management. Their value lies in building the endurance-specific adaptations — cardiovascular, metabolic, and structural — that prepare the body for 26.2 miles.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it is the only workout type that should be done every day of the training week</w:t>
      </w:r>
    </w:p>
    <w:p>
      <w:pPr>
        <w:spacing w:after="80"/>
        <w:ind w:left="360"/>
      </w:pPr>
      <w:r>
        <w:rPr>
          <w:rFonts w:ascii="Calibri" w:cs="Calibri" w:eastAsia="Calibri" w:hAnsi="Calibri"/>
          <w:i/>
          <w:iCs/>
          <w:sz w:val="20"/>
          <w:szCs w:val="20"/>
        </w:rPr>
        <w:t xml:space="preserve">Long runs are not done daily — they are typically performed once per week. Doing long runs every day would lead to overtraining and injury. The long run's importance comes from its unique role in building marathon-specific endurance, not from its frequency.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running at maximum effort once a week triggers the fastest cardiovascular improvements</w:t>
      </w:r>
    </w:p>
    <w:p>
      <w:pPr>
        <w:spacing w:after="80"/>
        <w:ind w:left="360"/>
      </w:pPr>
      <w:r>
        <w:rPr>
          <w:rFonts w:ascii="Calibri" w:cs="Calibri" w:eastAsia="Calibri" w:hAnsi="Calibri"/>
          <w:i/>
          <w:iCs/>
          <w:sz w:val="20"/>
          <w:szCs w:val="20"/>
        </w:rPr>
        <w:t xml:space="preserve">Long runs are not performed at maximum effort; they are typically run at a comfortable, conversational pace. Their value comes from the sustained duration of the effort, which builds endurance adaptations, not from high intensity.</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According to the 10% rule, a runner who completed 20 total miles this week should aim for no more than how many miles next week?</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22 miles</w:t>
      </w:r>
    </w:p>
    <w:p>
      <w:pPr>
        <w:spacing w:after="120"/>
        <w:ind w:left="360"/>
      </w:pPr>
      <w:r>
        <w:rPr>
          <w:rFonts w:ascii="Calibri" w:cs="Calibri" w:eastAsia="Calibri" w:hAnsi="Calibri"/>
          <w:i/>
          <w:iCs/>
          <w:sz w:val="20"/>
          <w:szCs w:val="20"/>
        </w:rPr>
        <w:t xml:space="preserve">The 10% rule states that weekly mileage should increase by no more than 10% from one week to the next. Ten percent of 20 miles is 2 miles, so the maximum recommended mileage for the following week would be 22 miles. This conservative approach helps prevent overuse injuries.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30 miles</w:t>
      </w:r>
    </w:p>
    <w:p>
      <w:pPr>
        <w:spacing w:after="80"/>
        <w:ind w:left="360"/>
      </w:pPr>
      <w:r>
        <w:rPr>
          <w:rFonts w:ascii="Calibri" w:cs="Calibri" w:eastAsia="Calibri" w:hAnsi="Calibri"/>
          <w:i/>
          <w:iCs/>
          <w:sz w:val="20"/>
          <w:szCs w:val="20"/>
        </w:rPr>
        <w:t xml:space="preserve">A jump from 20 to 30 miles would represent a 50% increase — far exceeding the 10% guideline. This kind of aggressive mileage jump is exactly what the rule is designed to prevent, as it significantly increases the risk of overuse injury.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24 miles</w:t>
      </w:r>
    </w:p>
    <w:p>
      <w:pPr>
        <w:spacing w:after="80"/>
        <w:ind w:left="360"/>
      </w:pPr>
      <w:r>
        <w:rPr>
          <w:rFonts w:ascii="Calibri" w:cs="Calibri" w:eastAsia="Calibri" w:hAnsi="Calibri"/>
          <w:i/>
          <w:iCs/>
          <w:sz w:val="20"/>
          <w:szCs w:val="20"/>
        </w:rPr>
        <w:t xml:space="preserve">Going from 20 to 24 miles would be a 20% increase, double the recommended 10% guideline. While this might feel manageable, it exceeds the conservative progression rate designed to protect musculoskeletal structures that adapt more slowly than the cardiovascular system.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20 miles</w:t>
      </w:r>
    </w:p>
    <w:p>
      <w:pPr>
        <w:spacing w:after="80"/>
        <w:ind w:left="360"/>
      </w:pPr>
      <w:r>
        <w:rPr>
          <w:rFonts w:ascii="Calibri" w:cs="Calibri" w:eastAsia="Calibri" w:hAnsi="Calibri"/>
          <w:i/>
          <w:iCs/>
          <w:sz w:val="20"/>
          <w:szCs w:val="20"/>
        </w:rPr>
        <w:t xml:space="preserve">While staying at 20 miles avoids overloading the body, it also eliminates the progressive overload necessary for adaptation. The 10% rule doesn't prescribe zero increase — it sets a ceiling on how much increase is safe, which in this case would allow up to 22 miles.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What is the concept of 'training age' and why is it important for plan selection?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refers to how long a person has been running consistently, and it matters because musculoskeletal tissues need extended time to adapt regardless of current fitness</w:t>
      </w:r>
    </w:p>
    <w:p>
      <w:pPr>
        <w:spacing w:after="120"/>
        <w:ind w:left="360"/>
      </w:pPr>
      <w:r>
        <w:rPr>
          <w:rFonts w:ascii="Calibri" w:cs="Calibri" w:eastAsia="Calibri" w:hAnsi="Calibri"/>
          <w:i/>
          <w:iCs/>
          <w:sz w:val="20"/>
          <w:szCs w:val="20"/>
        </w:rPr>
        <w:t xml:space="preserve">Training age captures the idea that the duration of one's running history is as important as current fitness level. Someone who is cardiovascularly fit from cycling but new to running has a low training age — their bones, tendons, and ligaments haven't adapted to running's impact forces yet, making conservative plan selection essential.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refers to a runner's chronological age, which determines the maximum safe weekly mileage</w:t>
      </w:r>
    </w:p>
    <w:p>
      <w:pPr>
        <w:spacing w:after="80"/>
        <w:ind w:left="360"/>
      </w:pPr>
      <w:r>
        <w:rPr>
          <w:rFonts w:ascii="Calibri" w:cs="Calibri" w:eastAsia="Calibri" w:hAnsi="Calibri"/>
          <w:i/>
          <w:iCs/>
          <w:sz w:val="20"/>
          <w:szCs w:val="20"/>
        </w:rPr>
        <w:t xml:space="preserve">Training age is not the same as chronological age. A 25-year-old who started running last month has a lower training age than a 50-year-old who has run for a decade. The concept specifically highlights running experience duration, not biological age, as the key factor.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refers to the number of races a person has completed, which indicates readiness for more advanced plans</w:t>
      </w:r>
    </w:p>
    <w:p>
      <w:pPr>
        <w:spacing w:after="80"/>
        <w:ind w:left="360"/>
      </w:pPr>
      <w:r>
        <w:rPr>
          <w:rFonts w:ascii="Calibri" w:cs="Calibri" w:eastAsia="Calibri" w:hAnsi="Calibri"/>
          <w:i/>
          <w:iCs/>
          <w:sz w:val="20"/>
          <w:szCs w:val="20"/>
        </w:rPr>
        <w:t xml:space="preserve">Training age is about consistent running history, not race count. A runner could complete several races while still having a low training age if they haven't built a sustained base. Consistent training over time is what develops the musculoskeletal durability that training age represents.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refers to the age at which a person first started any form of exercise, which predicts injury risk</w:t>
      </w:r>
    </w:p>
    <w:p>
      <w:pPr>
        <w:spacing w:after="80"/>
        <w:ind w:left="360"/>
      </w:pPr>
      <w:r>
        <w:rPr>
          <w:rFonts w:ascii="Calibri" w:cs="Calibri" w:eastAsia="Calibri" w:hAnsi="Calibri"/>
          <w:i/>
          <w:iCs/>
          <w:sz w:val="20"/>
          <w:szCs w:val="20"/>
        </w:rPr>
        <w:t xml:space="preserve">Training age is specific to running experience, not general exercise history. This distinction matters because of the adaptation rate mismatch — even someone with years of other athletic experience lacks running-specific musculoskeletal adaptations if they're new to the sport.</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Why are recovery weeks scheduled every 3–4 weeks in a well-designed training plan?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To allow the body to complete the supercompensation process, where it rebuilds stronger than before the training stress</w:t>
      </w:r>
    </w:p>
    <w:p>
      <w:pPr>
        <w:spacing w:after="120"/>
        <w:ind w:left="360"/>
      </w:pPr>
      <w:r>
        <w:rPr>
          <w:rFonts w:ascii="Calibri" w:cs="Calibri" w:eastAsia="Calibri" w:hAnsi="Calibri"/>
          <w:i/>
          <w:iCs/>
          <w:sz w:val="20"/>
          <w:szCs w:val="20"/>
        </w:rPr>
        <w:t xml:space="preserve">Recovery weeks are strategically placed to enable supercompensation — the physiological process where the body not only repairs the micro-damage caused by training but actually rebuilds tissues and systems to a higher level of capacity. Without these scheduled recovery periods, cumulative fatigue leads to breakdown rather than adaptation.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give runners a mental break so they don't get bored with the monotony of training</w:t>
      </w:r>
    </w:p>
    <w:p>
      <w:pPr>
        <w:spacing w:after="80"/>
        <w:ind w:left="360"/>
      </w:pPr>
      <w:r>
        <w:rPr>
          <w:rFonts w:ascii="Calibri" w:cs="Calibri" w:eastAsia="Calibri" w:hAnsi="Calibri"/>
          <w:i/>
          <w:iCs/>
          <w:sz w:val="20"/>
          <w:szCs w:val="20"/>
        </w:rPr>
        <w:t xml:space="preserve">While mental freshness can be a secondary benefit, recovery weeks serve a critical physiological purpose. Supercompensation — the body rebuilding stronger after stress — requires adequate recovery time. The 3–4 week cycle is based on how the body adapts physically, not on psychological preference.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reset the cardiovascular system, which fatigues faster than muscles during sustained training</w:t>
      </w:r>
    </w:p>
    <w:p>
      <w:pPr>
        <w:spacing w:after="80"/>
        <w:ind w:left="360"/>
      </w:pPr>
      <w:r>
        <w:rPr>
          <w:rFonts w:ascii="Calibri" w:cs="Calibri" w:eastAsia="Calibri" w:hAnsi="Calibri"/>
          <w:i/>
          <w:iCs/>
          <w:sz w:val="20"/>
          <w:szCs w:val="20"/>
        </w:rPr>
        <w:t xml:space="preserve">This reverses the actual adaptation rate mismatch described in the chapter. The cardiovascular system typically adapts faster than the musculoskeletal system. Recovery weeks are needed primarily to let slower-adapting structures like tendons, bones, and ligaments catch up and complete the supercompensation cycle.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reduce weekly mileage back to zero so tissues can fully heal before the next training block</w:t>
      </w:r>
    </w:p>
    <w:p>
      <w:pPr>
        <w:spacing w:after="80"/>
        <w:ind w:left="360"/>
      </w:pPr>
      <w:r>
        <w:rPr>
          <w:rFonts w:ascii="Calibri" w:cs="Calibri" w:eastAsia="Calibri" w:hAnsi="Calibri"/>
          <w:i/>
          <w:iCs/>
          <w:sz w:val="20"/>
          <w:szCs w:val="20"/>
        </w:rPr>
        <w:t xml:space="preserve">Recovery weeks involve reduced mileage, not zero mileage. Complete rest for an entire week would actually cause detraining and disrupt the fitness-building process. The goal is strategic reduction — enough to allow supercompensation while maintaining the adaptations already built.</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runner who has been cycling competitively for five years but started running only two months ago is considering a 5-day-per-week training plan. Based on the chapter's guidance, what is the most appropriate recommendation?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Start with a less demanding plan because their low running-specific training age means their musculoskeletal system is not yet adapted to running's impact forces</w:t>
      </w:r>
    </w:p>
    <w:p>
      <w:pPr>
        <w:spacing w:after="120"/>
        <w:ind w:left="360"/>
      </w:pPr>
      <w:r>
        <w:rPr>
          <w:rFonts w:ascii="Calibri" w:cs="Calibri" w:eastAsia="Calibri" w:hAnsi="Calibri"/>
          <w:i/>
          <w:iCs/>
          <w:sz w:val="20"/>
          <w:szCs w:val="20"/>
        </w:rPr>
        <w:t xml:space="preserve">This scenario directly illustrates the adaptation rate mismatch and the importance of training age. Despite excellent cardiovascular fitness from cycling, this runner's bones, tendons, and ligaments have only two months of running-specific adaptation. A more conservative plan protects these slower-adapting structures from overuse injury.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Choose the 5-day plan because their high cardiovascular fitness from cycling means they can safely handle more running volume, as cross-trained athletes show faster VO2max improvements</w:t>
      </w:r>
    </w:p>
    <w:p>
      <w:pPr>
        <w:spacing w:after="80"/>
        <w:ind w:left="360"/>
      </w:pPr>
      <w:r>
        <w:rPr>
          <w:rFonts w:ascii="Calibri" w:cs="Calibri" w:eastAsia="Calibri" w:hAnsi="Calibri"/>
          <w:i/>
          <w:iCs/>
          <w:sz w:val="20"/>
          <w:szCs w:val="20"/>
        </w:rPr>
        <w:t xml:space="preserve">This is the most common and dangerous misconception the chapter addresses. Cardiovascular fitness transfers across activities, but musculoskeletal adaptation does not. The runner may feel capable of higher volume, but their tendons, bones, and ligaments are unprepared for the repetitive impact of five running days per week.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Start with the 5-day plan but reduce each run's pace to accommodate their musculoskeletal system's limited running-specific adaptation despite their strong cardiovascular fitness</w:t>
      </w:r>
    </w:p>
    <w:p>
      <w:pPr>
        <w:spacing w:after="80"/>
        <w:ind w:left="360"/>
      </w:pPr>
      <w:r>
        <w:rPr>
          <w:rFonts w:ascii="Calibri" w:cs="Calibri" w:eastAsia="Calibri" w:hAnsi="Calibri"/>
          <w:i/>
          <w:iCs/>
          <w:sz w:val="20"/>
          <w:szCs w:val="20"/>
        </w:rPr>
        <w:t xml:space="preserve">While running slower is generally good advice for beginners, it doesn't address the core problem. Even slow running produces significant impact forces on musculoskeletal structures. Reducing pace helps but doesn't substitute for reducing frequency/volume to match a low training age.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Take a full month of rest from all exercise to reset their body before beginning any running plan</w:t>
      </w:r>
    </w:p>
    <w:p>
      <w:pPr>
        <w:spacing w:after="80"/>
        <w:ind w:left="360"/>
      </w:pPr>
      <w:r>
        <w:rPr>
          <w:rFonts w:ascii="Calibri" w:cs="Calibri" w:eastAsia="Calibri" w:hAnsi="Calibri"/>
          <w:i/>
          <w:iCs/>
          <w:sz w:val="20"/>
          <w:szCs w:val="20"/>
        </w:rPr>
        <w:t xml:space="preserve">A month of complete rest would actually cause detraining and loss of their cardiovascular fitness advantage without meaningfully improving their musculoskeletal readiness. The appropriate response is to select a more conservative running plan, not to stop exercising altogether.</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What does the chapter mean when it states that rest is 'not laziness but a physiological necessity'?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body requires rest periods to repair tissue damage and complete the adaptation process that makes a runner stronger</w:t>
      </w:r>
    </w:p>
    <w:p>
      <w:pPr>
        <w:spacing w:after="120"/>
        <w:ind w:left="360"/>
      </w:pPr>
      <w:r>
        <w:rPr>
          <w:rFonts w:ascii="Calibri" w:cs="Calibri" w:eastAsia="Calibri" w:hAnsi="Calibri"/>
          <w:i/>
          <w:iCs/>
          <w:sz w:val="20"/>
          <w:szCs w:val="20"/>
        </w:rPr>
        <w:t xml:space="preserve">Rest is when the actual work of adaptation happens at the cellular level. Training creates the stimulus by stressing tissues, but the rebuilding and strengthening — supercompensation — occurs during recovery. Without adequate rest, the body accumulates damage faster than it can repair, leading to overtraining and injury rather than improvement.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Runners should feel lazy on rest days as a sign that the previous workout was sufficiently challenging</w:t>
      </w:r>
    </w:p>
    <w:p>
      <w:pPr>
        <w:spacing w:after="80"/>
        <w:ind w:left="360"/>
      </w:pPr>
      <w:r>
        <w:rPr>
          <w:rFonts w:ascii="Calibri" w:cs="Calibri" w:eastAsia="Calibri" w:hAnsi="Calibri"/>
          <w:i/>
          <w:iCs/>
          <w:sz w:val="20"/>
          <w:szCs w:val="20"/>
        </w:rPr>
        <w:t xml:space="preserve">The chapter is not endorsing the feeling of laziness as a training indicator. It is reframing rest as a productive and essential component of the training process. Feeling tired might indicate adequate training stress, but the point is that rest days serve a critical physiological rebuilding function.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Rest days are necessary only for older runners whose recovery systems have slowed with age</w:t>
      </w:r>
    </w:p>
    <w:p>
      <w:pPr>
        <w:spacing w:after="80"/>
        <w:ind w:left="360"/>
      </w:pPr>
      <w:r>
        <w:rPr>
          <w:rFonts w:ascii="Calibri" w:cs="Calibri" w:eastAsia="Calibri" w:hAnsi="Calibri"/>
          <w:i/>
          <w:iCs/>
          <w:sz w:val="20"/>
          <w:szCs w:val="20"/>
        </w:rPr>
        <w:t xml:space="preserve">Rest is a physiological necessity for all runners, regardless of age. Supercompensation — the process of rebuilding stronger after training stress — requires recovery time in every human body. The chapter presents rest as a universal principle, not an age-dependent adjustment.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Taking rest days prevents the cardiovascular system from adapting too quickly and outpacing mental preparation</w:t>
      </w:r>
    </w:p>
    <w:p>
      <w:pPr>
        <w:spacing w:after="80"/>
        <w:ind w:left="360"/>
      </w:pPr>
      <w:r>
        <w:rPr>
          <w:rFonts w:ascii="Calibri" w:cs="Calibri" w:eastAsia="Calibri" w:hAnsi="Calibri"/>
          <w:i/>
          <w:iCs/>
          <w:sz w:val="20"/>
          <w:szCs w:val="20"/>
        </w:rPr>
        <w:t xml:space="preserve">The chapter never discusses mental preparation outpacing as a concern. Rest is needed because physical tissues — especially musculoskeletal structures — require time to repair and rebuild. The actual mismatch described is between fast-adapting cardiovascular systems and slower-adapting structural tissues.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The chapter presents training plans from Hal Higdon, Jeff Galloway, and the Hanson brothers. What is the primary reason for showcasing this range of approaches?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To demonstrate that multiple legitimate plan structures exist and the best choice depends on a runner's individual circumstances and starting point</w:t>
      </w:r>
    </w:p>
    <w:p>
      <w:pPr>
        <w:spacing w:after="120"/>
        <w:ind w:left="360"/>
      </w:pPr>
      <w:r>
        <w:rPr>
          <w:rFonts w:ascii="Calibri" w:cs="Calibri" w:eastAsia="Calibri" w:hAnsi="Calibri"/>
          <w:i/>
          <w:iCs/>
          <w:sz w:val="20"/>
          <w:szCs w:val="20"/>
        </w:rPr>
        <w:t xml:space="preserve">By presenting a walk/run plan, a 4-day plan for busy adults, and a 5-day plan for more experienced runners, the chapter shows that there is no single correct training plan. Each approach applies the same sound principles — periodization, progressive overload, recovery — but structures them differently to suit different lifestyles and training ages.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rank the plans from least effective to most effective so students can aspire to the highest-level plan and eventually progress beyond beginner approaches</w:t>
      </w:r>
    </w:p>
    <w:p>
      <w:pPr>
        <w:spacing w:after="80"/>
        <w:ind w:left="360"/>
      </w:pPr>
      <w:r>
        <w:rPr>
          <w:rFonts w:ascii="Calibri" w:cs="Calibri" w:eastAsia="Calibri" w:hAnsi="Calibri"/>
          <w:i/>
          <w:iCs/>
          <w:sz w:val="20"/>
          <w:szCs w:val="20"/>
        </w:rPr>
        <w:t xml:space="preserve">The chapter explicitly avoids ranking these plans in a hierarchy of effectiveness. A plan that matches a runner's training age, schedule, and life demands is more effective for that individual than a theoretically 'better' plan they can't follow consistently. Plan selection is about fit, not ambition.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show that more experienced coaches create superior plans and that beginners should always choose the most popular option</w:t>
      </w:r>
    </w:p>
    <w:p>
      <w:pPr>
        <w:spacing w:after="80"/>
        <w:ind w:left="360"/>
      </w:pPr>
      <w:r>
        <w:rPr>
          <w:rFonts w:ascii="Calibri" w:cs="Calibri" w:eastAsia="Calibri" w:hAnsi="Calibri"/>
          <w:i/>
          <w:iCs/>
          <w:sz w:val="20"/>
          <w:szCs w:val="20"/>
        </w:rPr>
        <w:t xml:space="preserve">The chapter does not rank coaches or suggest popularity determines plan quality. Each coach's approach is presented as legitimate and appropriate for different runners. The lesson is about matching plan structure to individual needs, not about choosing based on a coach's reputation.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illustrate that training plans have evolved over time and older approaches are now considered outdated</w:t>
      </w:r>
    </w:p>
    <w:p>
      <w:pPr>
        <w:spacing w:after="80"/>
        <w:ind w:left="360"/>
      </w:pPr>
      <w:r>
        <w:rPr>
          <w:rFonts w:ascii="Calibri" w:cs="Calibri" w:eastAsia="Calibri" w:hAnsi="Calibri"/>
          <w:i/>
          <w:iCs/>
          <w:sz w:val="20"/>
          <w:szCs w:val="20"/>
        </w:rPr>
        <w:t xml:space="preserve">The chapter presents all three plan types as currently valid approaches, not as a historical progression. Walk/run plans are not outdated — they are specifically appropriate for certain runners. The point is that diversity of approaches reflects diversity of runner needs.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runner following a 16-week marathon plan misses their Wednesday easy run in Week 8 due to a work emergency. According to the chapter's principles, what should they do?</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Accept the missed run without trying to make it up and continue with the rest of the week's scheduled training</w:t>
      </w:r>
    </w:p>
    <w:p>
      <w:pPr>
        <w:spacing w:after="120"/>
        <w:ind w:left="360"/>
      </w:pPr>
      <w:r>
        <w:rPr>
          <w:rFonts w:ascii="Calibri" w:cs="Calibri" w:eastAsia="Calibri" w:hAnsi="Calibri"/>
          <w:i/>
          <w:iCs/>
          <w:sz w:val="20"/>
          <w:szCs w:val="20"/>
        </w:rPr>
        <w:t xml:space="preserve">The chapter explicitly states that missing a single run is never a crisis and that good plans have built-in flexibility. Attempting to compensate for a missed run — by doubling up or adding extra mileage — disrupts the carefully structured balance of stress and recovery, potentially increasing injury risk more than the missed run would reduce fitness.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Add the missed mileage to their long run that weekend to ensure they hit their weekly mileage target, as progressive overload in cumulative weekly volume drives endurance gains</w:t>
      </w:r>
    </w:p>
    <w:p>
      <w:pPr>
        <w:spacing w:after="80"/>
        <w:ind w:left="360"/>
      </w:pPr>
      <w:r>
        <w:rPr>
          <w:rFonts w:ascii="Calibri" w:cs="Calibri" w:eastAsia="Calibri" w:hAnsi="Calibri"/>
          <w:i/>
          <w:iCs/>
          <w:sz w:val="20"/>
          <w:szCs w:val="20"/>
        </w:rPr>
        <w:t xml:space="preserve">Adding extra distance to the long run to compensate disrupts the plan's stress-and-recovery architecture. The long run already serves a specific purpose at a specific distance; increasing it unplanned violates the principle of conservative, structured progression and increases injury risk.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Run double the distance on Thursday to make up for the missed session and stay on track</w:t>
      </w:r>
    </w:p>
    <w:p>
      <w:pPr>
        <w:spacing w:after="80"/>
        <w:ind w:left="360"/>
      </w:pPr>
      <w:r>
        <w:rPr>
          <w:rFonts w:ascii="Calibri" w:cs="Calibri" w:eastAsia="Calibri" w:hAnsi="Calibri"/>
          <w:i/>
          <w:iCs/>
          <w:sz w:val="20"/>
          <w:szCs w:val="20"/>
        </w:rPr>
        <w:t xml:space="preserve">Doubling a session to compensate violates the principles of progressive overload and planned recovery. The body was not prepared for that level of stress on that day, and forcing extra volume increases injury risk. A single missed run has negligible impact on overall marathon readiness.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Extend the entire training plan by one week to account for the lost training day</w:t>
      </w:r>
    </w:p>
    <w:p>
      <w:pPr>
        <w:spacing w:after="80"/>
        <w:ind w:left="360"/>
      </w:pPr>
      <w:r>
        <w:rPr>
          <w:rFonts w:ascii="Calibri" w:cs="Calibri" w:eastAsia="Calibri" w:hAnsi="Calibri"/>
          <w:i/>
          <w:iCs/>
          <w:sz w:val="20"/>
          <w:szCs w:val="20"/>
        </w:rPr>
        <w:t xml:space="preserve">Extending a plan by a week for a single missed easy run is a disproportionate response that reflects a misunderstanding of how training adaptations work. Fitness is built over weeks and months of consistent training; one missed session within an otherwise consistent plan has virtually no impact on race readiness.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2026-02-20T10:26:32.295Z</dcterms:created>
  <dcterms:modified xsi:type="dcterms:W3CDTF">2026-02-20T10:26:32.295Z</dcterms:modified>
</cp:coreProperties>
</file>

<file path=docProps/custom.xml><?xml version="1.0" encoding="utf-8"?>
<Properties xmlns="http://schemas.openxmlformats.org/officeDocument/2006/custom-properties" xmlns:vt="http://schemas.openxmlformats.org/officeDocument/2006/docPropsVTypes"/>
</file>